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5B" w:rsidRPr="0015091C" w:rsidRDefault="0073675B" w:rsidP="007367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  <w:r w:rsidRPr="0015091C">
        <w:rPr>
          <w:sz w:val="26"/>
          <w:szCs w:val="26"/>
        </w:rPr>
        <w:t>Приложение 1</w:t>
      </w:r>
    </w:p>
    <w:p w:rsidR="0073675B" w:rsidRPr="0015091C" w:rsidRDefault="0073675B" w:rsidP="0073675B">
      <w:pPr>
        <w:ind w:left="6237"/>
        <w:rPr>
          <w:sz w:val="26"/>
          <w:szCs w:val="26"/>
        </w:rPr>
      </w:pPr>
      <w:r w:rsidRPr="0015091C">
        <w:rPr>
          <w:sz w:val="26"/>
          <w:szCs w:val="26"/>
        </w:rPr>
        <w:t>к приказу Управления государственного заказа Ненецкого автономного округа</w:t>
      </w:r>
    </w:p>
    <w:p w:rsidR="0073675B" w:rsidRPr="0015091C" w:rsidRDefault="003706BC" w:rsidP="0073675B">
      <w:pPr>
        <w:ind w:left="6237"/>
        <w:rPr>
          <w:sz w:val="26"/>
          <w:szCs w:val="26"/>
        </w:rPr>
      </w:pPr>
      <w:r>
        <w:rPr>
          <w:sz w:val="26"/>
          <w:szCs w:val="26"/>
        </w:rPr>
        <w:t>от ___.___</w:t>
      </w:r>
      <w:r w:rsidR="0073675B">
        <w:rPr>
          <w:sz w:val="26"/>
          <w:szCs w:val="26"/>
        </w:rPr>
        <w:t>.</w:t>
      </w:r>
      <w:r>
        <w:rPr>
          <w:sz w:val="26"/>
          <w:szCs w:val="26"/>
        </w:rPr>
        <w:t>2016  № ____</w:t>
      </w:r>
    </w:p>
    <w:p w:rsidR="0073675B" w:rsidRPr="0015091C" w:rsidRDefault="0073675B" w:rsidP="0073675B">
      <w:pPr>
        <w:ind w:left="6237"/>
        <w:rPr>
          <w:b/>
          <w:bCs/>
          <w:sz w:val="26"/>
          <w:szCs w:val="26"/>
        </w:rPr>
      </w:pPr>
      <w:r w:rsidRPr="0015091C">
        <w:rPr>
          <w:sz w:val="26"/>
          <w:szCs w:val="26"/>
        </w:rPr>
        <w:t>«Об утверждении типового контракта на поставку лекарственных препаратов</w:t>
      </w:r>
      <w:r w:rsidR="003706BC">
        <w:rPr>
          <w:sz w:val="26"/>
          <w:szCs w:val="26"/>
        </w:rPr>
        <w:t>»</w:t>
      </w:r>
    </w:p>
    <w:p w:rsidR="0073675B" w:rsidRDefault="0073675B" w:rsidP="0073675B">
      <w:pPr>
        <w:keepNext/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3675B" w:rsidRDefault="0073675B" w:rsidP="0073675B">
      <w:pPr>
        <w:keepNext/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3675B" w:rsidRPr="009D4F3A" w:rsidRDefault="0073675B" w:rsidP="0073675B">
      <w:pPr>
        <w:keepNext/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D4F3A">
        <w:rPr>
          <w:bCs/>
          <w:sz w:val="26"/>
          <w:szCs w:val="26"/>
        </w:rPr>
        <w:t>КОНТРАКТ № _____</w:t>
      </w:r>
    </w:p>
    <w:p w:rsidR="0073675B" w:rsidRPr="009D4F3A" w:rsidRDefault="0073675B" w:rsidP="003706BC">
      <w:pPr>
        <w:keepNext/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4F3A">
        <w:rPr>
          <w:i/>
          <w:sz w:val="26"/>
          <w:szCs w:val="26"/>
        </w:rPr>
        <w:t>на поставку лекарственных  препаратов</w:t>
      </w:r>
      <w:r w:rsidRPr="009D4F3A">
        <w:rPr>
          <w:rStyle w:val="a5"/>
          <w:i/>
          <w:sz w:val="26"/>
          <w:szCs w:val="26"/>
        </w:rPr>
        <w:footnoteReference w:id="1"/>
      </w:r>
    </w:p>
    <w:p w:rsidR="0073675B" w:rsidRPr="009D4F3A" w:rsidRDefault="0073675B" w:rsidP="0073675B">
      <w:pPr>
        <w:keepNext/>
        <w:widowControl w:val="0"/>
        <w:jc w:val="both"/>
        <w:rPr>
          <w:sz w:val="26"/>
          <w:szCs w:val="26"/>
        </w:rPr>
      </w:pPr>
    </w:p>
    <w:p w:rsidR="0073675B" w:rsidRPr="009D4F3A" w:rsidRDefault="0073675B" w:rsidP="0073675B">
      <w:pPr>
        <w:keepNext/>
        <w:widowControl w:val="0"/>
        <w:jc w:val="both"/>
        <w:rPr>
          <w:sz w:val="26"/>
          <w:szCs w:val="26"/>
        </w:rPr>
      </w:pPr>
    </w:p>
    <w:p w:rsidR="0073675B" w:rsidRPr="009D4F3A" w:rsidRDefault="0073675B" w:rsidP="0073675B">
      <w:pPr>
        <w:keepNext/>
        <w:keepLines/>
        <w:jc w:val="both"/>
        <w:rPr>
          <w:color w:val="000000"/>
          <w:sz w:val="26"/>
          <w:szCs w:val="26"/>
        </w:rPr>
      </w:pPr>
      <w:r w:rsidRPr="009D4F3A">
        <w:rPr>
          <w:sz w:val="26"/>
          <w:szCs w:val="26"/>
        </w:rPr>
        <w:t xml:space="preserve">_________________                                             </w:t>
      </w:r>
      <w:r>
        <w:rPr>
          <w:sz w:val="26"/>
          <w:szCs w:val="26"/>
        </w:rPr>
        <w:t xml:space="preserve">                </w:t>
      </w:r>
      <w:r w:rsidRPr="009D4F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9D4F3A">
        <w:rPr>
          <w:sz w:val="26"/>
          <w:szCs w:val="26"/>
        </w:rPr>
        <w:t xml:space="preserve">  </w:t>
      </w:r>
      <w:r w:rsidRPr="009D4F3A">
        <w:rPr>
          <w:color w:val="000000"/>
          <w:sz w:val="26"/>
          <w:szCs w:val="26"/>
        </w:rPr>
        <w:t>«___» ________20__ г.</w:t>
      </w:r>
    </w:p>
    <w:p w:rsidR="0073675B" w:rsidRPr="00525E39" w:rsidRDefault="0073675B" w:rsidP="0073675B">
      <w:pPr>
        <w:keepNext/>
        <w:keepLines/>
        <w:jc w:val="both"/>
        <w:rPr>
          <w:color w:val="000000"/>
          <w:sz w:val="26"/>
          <w:szCs w:val="26"/>
          <w:vertAlign w:val="subscript"/>
        </w:rPr>
      </w:pPr>
      <w:r>
        <w:rPr>
          <w:color w:val="000000"/>
          <w:sz w:val="26"/>
          <w:szCs w:val="26"/>
          <w:vertAlign w:val="subscript"/>
        </w:rPr>
        <w:t xml:space="preserve">       </w:t>
      </w:r>
      <w:r w:rsidRPr="00525E39">
        <w:rPr>
          <w:color w:val="000000"/>
          <w:sz w:val="26"/>
          <w:szCs w:val="26"/>
          <w:vertAlign w:val="subscript"/>
        </w:rPr>
        <w:t>(место заключения)</w:t>
      </w:r>
    </w:p>
    <w:p w:rsidR="0073675B" w:rsidRPr="009D4F3A" w:rsidRDefault="0073675B" w:rsidP="0073675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3675B" w:rsidRPr="009D4F3A" w:rsidRDefault="0073675B" w:rsidP="007367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D4F3A">
        <w:rPr>
          <w:color w:val="000000"/>
          <w:sz w:val="26"/>
          <w:szCs w:val="26"/>
        </w:rPr>
        <w:t>_______________________________________________________, именуемо</w:t>
      </w:r>
      <w:proofErr w:type="gramStart"/>
      <w:r w:rsidRPr="009D4F3A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(</w:t>
      </w:r>
      <w:proofErr w:type="spellStart"/>
      <w:proofErr w:type="gramEnd"/>
      <w:r>
        <w:rPr>
          <w:color w:val="000000"/>
          <w:sz w:val="26"/>
          <w:szCs w:val="26"/>
        </w:rPr>
        <w:t>ый</w:t>
      </w:r>
      <w:proofErr w:type="spellEnd"/>
      <w:r>
        <w:rPr>
          <w:color w:val="000000"/>
          <w:sz w:val="26"/>
          <w:szCs w:val="26"/>
        </w:rPr>
        <w:t>)</w:t>
      </w:r>
      <w:r w:rsidRPr="009D4F3A">
        <w:rPr>
          <w:color w:val="000000"/>
          <w:sz w:val="26"/>
          <w:szCs w:val="26"/>
        </w:rPr>
        <w:t xml:space="preserve"> в дальнейшем Заказчик, в лице ____________________________________________ </w:t>
      </w:r>
      <w:r w:rsidRPr="009D4F3A">
        <w:rPr>
          <w:sz w:val="26"/>
          <w:szCs w:val="26"/>
        </w:rPr>
        <w:t>(должность, Ф.И.О. уполномоченного представителя)</w:t>
      </w:r>
      <w:r w:rsidRPr="009D4F3A">
        <w:rPr>
          <w:color w:val="000000"/>
          <w:sz w:val="26"/>
          <w:szCs w:val="26"/>
        </w:rPr>
        <w:t>, действующего на основании _______________________________</w:t>
      </w:r>
      <w:r w:rsidRPr="009D4F3A">
        <w:rPr>
          <w:sz w:val="26"/>
          <w:szCs w:val="26"/>
        </w:rPr>
        <w:t>(документ, подтверждающий полномочия)</w:t>
      </w:r>
      <w:r w:rsidRPr="009D4F3A">
        <w:rPr>
          <w:color w:val="000000"/>
          <w:sz w:val="26"/>
          <w:szCs w:val="26"/>
        </w:rPr>
        <w:t xml:space="preserve">, с одной стороны, и __________________________________ </w:t>
      </w:r>
      <w:r w:rsidRPr="009D4F3A">
        <w:rPr>
          <w:sz w:val="26"/>
          <w:szCs w:val="26"/>
        </w:rPr>
        <w:t xml:space="preserve">(для юридических лиц указываются полное наименование, организационно-правовая форма, основной государственный регистрационный номер (ОГРН), место нахождения;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 </w:t>
      </w:r>
      <w:proofErr w:type="gramStart"/>
      <w:r w:rsidRPr="009D4F3A">
        <w:rPr>
          <w:sz w:val="26"/>
          <w:szCs w:val="26"/>
        </w:rPr>
        <w:t>для физических лиц - фамилия, имя, отчество, реквизиты документа, удостоверяющего личность, адрес регистрации по месту жительства)</w:t>
      </w:r>
      <w:r w:rsidRPr="009D4F3A">
        <w:rPr>
          <w:color w:val="000000"/>
          <w:sz w:val="26"/>
          <w:szCs w:val="26"/>
        </w:rPr>
        <w:t xml:space="preserve">, именуемый в дальнейшем Поставщик, в лице ______________ </w:t>
      </w:r>
      <w:r w:rsidRPr="009D4F3A">
        <w:rPr>
          <w:sz w:val="26"/>
          <w:szCs w:val="26"/>
        </w:rPr>
        <w:t>(должность, Ф.И.О. уполномоченного представителя)</w:t>
      </w:r>
      <w:r w:rsidRPr="009D4F3A">
        <w:rPr>
          <w:color w:val="000000"/>
          <w:sz w:val="26"/>
          <w:szCs w:val="26"/>
        </w:rPr>
        <w:t>, действующего на основании ________________,</w:t>
      </w:r>
      <w:proofErr w:type="gramEnd"/>
      <w:r w:rsidRPr="009D4F3A">
        <w:rPr>
          <w:color w:val="000000"/>
          <w:sz w:val="26"/>
          <w:szCs w:val="26"/>
        </w:rPr>
        <w:t xml:space="preserve"> с другой стороны, вместе именуемые Стороны и каждый в отдельности Сторона, </w:t>
      </w:r>
      <w:r w:rsidRPr="009D4F3A">
        <w:rPr>
          <w:sz w:val="26"/>
          <w:szCs w:val="2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 заключили настоящий _________________ (далее – Контракт) о нижеследующем:</w:t>
      </w:r>
    </w:p>
    <w:p w:rsidR="0073675B" w:rsidRPr="009D4F3A" w:rsidRDefault="0073675B" w:rsidP="007367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675B" w:rsidRPr="00B120CE" w:rsidRDefault="0073675B" w:rsidP="007367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4F3A">
        <w:rPr>
          <w:sz w:val="26"/>
          <w:szCs w:val="26"/>
        </w:rPr>
        <w:t xml:space="preserve">Раздел </w:t>
      </w:r>
      <w:r w:rsidRPr="009D4F3A">
        <w:rPr>
          <w:sz w:val="26"/>
          <w:szCs w:val="26"/>
          <w:lang w:val="en-US"/>
        </w:rPr>
        <w:t>I</w:t>
      </w:r>
    </w:p>
    <w:p w:rsidR="0073675B" w:rsidRPr="009D4F3A" w:rsidRDefault="0073675B" w:rsidP="0073675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4F3A">
        <w:rPr>
          <w:b/>
          <w:sz w:val="26"/>
          <w:szCs w:val="26"/>
        </w:rPr>
        <w:t>Предмет Контракта</w:t>
      </w:r>
    </w:p>
    <w:p w:rsidR="0073675B" w:rsidRPr="009D4F3A" w:rsidRDefault="0073675B" w:rsidP="007367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675B" w:rsidRPr="009D4F3A" w:rsidRDefault="00E35859" w:rsidP="007367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73675B" w:rsidRPr="009D4F3A">
        <w:rPr>
          <w:sz w:val="26"/>
          <w:szCs w:val="26"/>
        </w:rPr>
        <w:t xml:space="preserve">Поставщик обязуется поставить Заказчику </w:t>
      </w:r>
      <w:r w:rsidR="0073675B" w:rsidRPr="009D4F3A">
        <w:rPr>
          <w:i/>
          <w:sz w:val="26"/>
          <w:szCs w:val="26"/>
        </w:rPr>
        <w:t>лекарственны</w:t>
      </w:r>
      <w:proofErr w:type="gramStart"/>
      <w:r w:rsidR="0073675B" w:rsidRPr="009D4F3A">
        <w:rPr>
          <w:i/>
          <w:sz w:val="26"/>
          <w:szCs w:val="26"/>
        </w:rPr>
        <w:t>й(</w:t>
      </w:r>
      <w:proofErr w:type="spellStart"/>
      <w:proofErr w:type="gramEnd"/>
      <w:r w:rsidR="0073675B" w:rsidRPr="009D4F3A">
        <w:rPr>
          <w:i/>
          <w:sz w:val="26"/>
          <w:szCs w:val="26"/>
        </w:rPr>
        <w:t>ые</w:t>
      </w:r>
      <w:proofErr w:type="spellEnd"/>
      <w:r w:rsidR="0073675B" w:rsidRPr="009D4F3A">
        <w:rPr>
          <w:i/>
          <w:sz w:val="26"/>
          <w:szCs w:val="26"/>
        </w:rPr>
        <w:t>) препарат(</w:t>
      </w:r>
      <w:proofErr w:type="spellStart"/>
      <w:r w:rsidR="0073675B" w:rsidRPr="009D4F3A">
        <w:rPr>
          <w:i/>
          <w:sz w:val="26"/>
          <w:szCs w:val="26"/>
        </w:rPr>
        <w:t>ы</w:t>
      </w:r>
      <w:proofErr w:type="spellEnd"/>
      <w:r w:rsidR="0073675B" w:rsidRPr="009D4F3A">
        <w:rPr>
          <w:i/>
          <w:sz w:val="26"/>
          <w:szCs w:val="26"/>
        </w:rPr>
        <w:t xml:space="preserve">) </w:t>
      </w:r>
      <w:r w:rsidR="0073675B" w:rsidRPr="009D4F3A">
        <w:rPr>
          <w:sz w:val="26"/>
          <w:szCs w:val="26"/>
        </w:rPr>
        <w:t xml:space="preserve">(далее – Товар), наименование, </w:t>
      </w:r>
      <w:r w:rsidR="0073675B" w:rsidRPr="009D4F3A">
        <w:rPr>
          <w:i/>
          <w:sz w:val="26"/>
          <w:szCs w:val="26"/>
        </w:rPr>
        <w:t>ассортимент</w:t>
      </w:r>
      <w:r w:rsidR="0073675B" w:rsidRPr="009D4F3A">
        <w:rPr>
          <w:rStyle w:val="a5"/>
          <w:i/>
          <w:sz w:val="26"/>
          <w:szCs w:val="26"/>
        </w:rPr>
        <w:footnoteReference w:id="2"/>
      </w:r>
      <w:r w:rsidR="0073675B" w:rsidRPr="009D4F3A">
        <w:rPr>
          <w:sz w:val="26"/>
          <w:szCs w:val="26"/>
        </w:rPr>
        <w:t xml:space="preserve">, количество, </w:t>
      </w:r>
      <w:r w:rsidR="0073675B" w:rsidRPr="009D4F3A">
        <w:rPr>
          <w:i/>
          <w:sz w:val="26"/>
          <w:szCs w:val="26"/>
        </w:rPr>
        <w:t>дозировка</w:t>
      </w:r>
      <w:r w:rsidR="0073675B" w:rsidRPr="009D4F3A">
        <w:rPr>
          <w:rStyle w:val="a5"/>
          <w:i/>
          <w:sz w:val="26"/>
          <w:szCs w:val="26"/>
        </w:rPr>
        <w:footnoteReference w:id="3"/>
      </w:r>
      <w:r w:rsidR="0073675B" w:rsidRPr="009D4F3A">
        <w:rPr>
          <w:i/>
          <w:sz w:val="26"/>
          <w:szCs w:val="26"/>
        </w:rPr>
        <w:t>, фасовка</w:t>
      </w:r>
      <w:r w:rsidR="0073675B" w:rsidRPr="009D4F3A">
        <w:rPr>
          <w:rStyle w:val="a5"/>
          <w:i/>
          <w:sz w:val="26"/>
          <w:szCs w:val="26"/>
        </w:rPr>
        <w:footnoteReference w:id="4"/>
      </w:r>
      <w:r w:rsidR="0073675B" w:rsidRPr="009D4F3A">
        <w:rPr>
          <w:sz w:val="26"/>
          <w:szCs w:val="26"/>
        </w:rPr>
        <w:t xml:space="preserve"> которого указаны в Спецификации (Приложение № 1 к настоящему Контракту), а Заказчик обязуется оплатить поставленный Товар в </w:t>
      </w:r>
      <w:r w:rsidR="0073675B" w:rsidRPr="009D4F3A">
        <w:rPr>
          <w:sz w:val="26"/>
          <w:szCs w:val="26"/>
        </w:rPr>
        <w:lastRenderedPageBreak/>
        <w:t>порядке и сроки, установленные в настоящем Контракте.</w:t>
      </w:r>
    </w:p>
    <w:p w:rsidR="0073675B" w:rsidRPr="009D4F3A" w:rsidRDefault="0073675B" w:rsidP="007367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4F3A">
        <w:rPr>
          <w:sz w:val="26"/>
          <w:szCs w:val="26"/>
        </w:rPr>
        <w:t xml:space="preserve">2. Право собственности на Товар, поставляемый по настоящему Контракту, переходит от Поставщика к Заказчику с момента подписания уполномоченными представителями Сторон акта приема-передачи Товара (без претензий). </w:t>
      </w:r>
    </w:p>
    <w:p w:rsidR="0073675B" w:rsidRPr="009D4F3A" w:rsidRDefault="0073675B" w:rsidP="007367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D4F3A">
        <w:rPr>
          <w:b/>
          <w:sz w:val="26"/>
          <w:szCs w:val="26"/>
        </w:rPr>
        <w:t>Вариант 1.</w:t>
      </w:r>
    </w:p>
    <w:p w:rsidR="0073675B" w:rsidRPr="009D4F3A" w:rsidRDefault="0073675B" w:rsidP="007367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4F3A">
        <w:rPr>
          <w:sz w:val="26"/>
          <w:szCs w:val="26"/>
        </w:rPr>
        <w:t>3. </w:t>
      </w:r>
      <w:r>
        <w:rPr>
          <w:sz w:val="26"/>
          <w:szCs w:val="26"/>
        </w:rPr>
        <w:t>Уполномоченным представителем Заказчика является __</w:t>
      </w:r>
      <w:r w:rsidRPr="009D4F3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</w:t>
      </w:r>
      <w:r w:rsidRPr="009D4F3A">
        <w:rPr>
          <w:sz w:val="26"/>
          <w:szCs w:val="26"/>
        </w:rPr>
        <w:t xml:space="preserve">_(далее – Получатель). </w:t>
      </w:r>
    </w:p>
    <w:p w:rsidR="0073675B" w:rsidRPr="009D4F3A" w:rsidRDefault="0073675B" w:rsidP="007367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Поставка Товара осуществляется по </w:t>
      </w:r>
      <w:r w:rsidRPr="009D4F3A">
        <w:rPr>
          <w:sz w:val="26"/>
          <w:szCs w:val="26"/>
        </w:rPr>
        <w:t>адресу: _______________________________________</w:t>
      </w:r>
      <w:r>
        <w:rPr>
          <w:sz w:val="26"/>
          <w:szCs w:val="26"/>
        </w:rPr>
        <w:t>_______________________________</w:t>
      </w:r>
      <w:proofErr w:type="gramStart"/>
      <w:r w:rsidRPr="009D4F3A">
        <w:rPr>
          <w:sz w:val="26"/>
          <w:szCs w:val="26"/>
        </w:rPr>
        <w:t xml:space="preserve"> .</w:t>
      </w:r>
      <w:proofErr w:type="gramEnd"/>
    </w:p>
    <w:p w:rsidR="0073675B" w:rsidRPr="009D4F3A" w:rsidRDefault="0073675B" w:rsidP="007367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4F3A">
        <w:rPr>
          <w:b/>
          <w:sz w:val="26"/>
          <w:szCs w:val="26"/>
        </w:rPr>
        <w:t>Вариант 2.</w:t>
      </w:r>
    </w:p>
    <w:p w:rsidR="0073675B" w:rsidRPr="009D4F3A" w:rsidRDefault="0073675B" w:rsidP="007367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4F3A">
        <w:rPr>
          <w:sz w:val="26"/>
          <w:szCs w:val="26"/>
        </w:rPr>
        <w:t>3. Заказчик является Получателем Товара.</w:t>
      </w:r>
    </w:p>
    <w:p w:rsidR="0073675B" w:rsidRDefault="0073675B" w:rsidP="007367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Поставка Товара осуществляется по </w:t>
      </w:r>
      <w:r w:rsidRPr="009D4F3A">
        <w:rPr>
          <w:sz w:val="26"/>
          <w:szCs w:val="26"/>
        </w:rPr>
        <w:t>адресу: _________</w:t>
      </w:r>
      <w:r>
        <w:rPr>
          <w:sz w:val="26"/>
          <w:szCs w:val="26"/>
        </w:rPr>
        <w:t>__________________________</w:t>
      </w:r>
      <w:r w:rsidRPr="009D4F3A">
        <w:rPr>
          <w:sz w:val="26"/>
          <w:szCs w:val="26"/>
        </w:rPr>
        <w:t>___________________________________</w:t>
      </w:r>
      <w:proofErr w:type="gramStart"/>
      <w:r w:rsidRPr="009D4F3A">
        <w:rPr>
          <w:sz w:val="26"/>
          <w:szCs w:val="26"/>
        </w:rPr>
        <w:t xml:space="preserve"> .</w:t>
      </w:r>
      <w:proofErr w:type="gramEnd"/>
    </w:p>
    <w:p w:rsidR="0073675B" w:rsidRDefault="0073675B" w:rsidP="007367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D4F3A">
        <w:rPr>
          <w:b/>
          <w:sz w:val="26"/>
          <w:szCs w:val="26"/>
        </w:rPr>
        <w:t xml:space="preserve">Вариант </w:t>
      </w:r>
      <w:r>
        <w:rPr>
          <w:b/>
          <w:sz w:val="26"/>
          <w:szCs w:val="26"/>
        </w:rPr>
        <w:t>3</w:t>
      </w:r>
      <w:r w:rsidRPr="009D4F3A">
        <w:rPr>
          <w:b/>
          <w:sz w:val="26"/>
          <w:szCs w:val="26"/>
        </w:rPr>
        <w:t>.</w:t>
      </w:r>
    </w:p>
    <w:p w:rsidR="0073675B" w:rsidRDefault="0073675B" w:rsidP="007367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273EFC">
        <w:rPr>
          <w:sz w:val="26"/>
          <w:szCs w:val="26"/>
        </w:rPr>
        <w:t>Уполномоченным представителем Заказчика являются учреждения, согласно Приложени</w:t>
      </w:r>
      <w:r>
        <w:rPr>
          <w:sz w:val="26"/>
          <w:szCs w:val="26"/>
        </w:rPr>
        <w:t>ю № 3 к настоящему Контракту (далее – Получатель).</w:t>
      </w:r>
    </w:p>
    <w:p w:rsidR="0073675B" w:rsidRDefault="0073675B" w:rsidP="007367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Поставка Товара осуществляется по адресам в соответствии с </w:t>
      </w:r>
      <w:r w:rsidR="00E3585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Приложением № 3 к настоящему Контракту. </w:t>
      </w:r>
    </w:p>
    <w:p w:rsidR="0073675B" w:rsidRDefault="0073675B" w:rsidP="007367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675B" w:rsidRPr="00B120CE" w:rsidRDefault="0073675B" w:rsidP="007367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4F3A">
        <w:rPr>
          <w:sz w:val="26"/>
          <w:szCs w:val="26"/>
        </w:rPr>
        <w:t>Раздел</w:t>
      </w:r>
      <w:r w:rsidRPr="00B120CE">
        <w:rPr>
          <w:sz w:val="26"/>
          <w:szCs w:val="26"/>
        </w:rPr>
        <w:t xml:space="preserve"> </w:t>
      </w:r>
      <w:r w:rsidRPr="009D4F3A">
        <w:rPr>
          <w:sz w:val="26"/>
          <w:szCs w:val="26"/>
          <w:lang w:val="en-US"/>
        </w:rPr>
        <w:t>II</w:t>
      </w:r>
    </w:p>
    <w:p w:rsidR="0073675B" w:rsidRPr="009D4F3A" w:rsidRDefault="0073675B" w:rsidP="0073675B">
      <w:pPr>
        <w:pStyle w:val="a3"/>
        <w:keepNext/>
        <w:widowControl w:val="0"/>
        <w:ind w:left="0"/>
        <w:jc w:val="center"/>
        <w:rPr>
          <w:b/>
          <w:snapToGrid w:val="0"/>
          <w:sz w:val="26"/>
          <w:szCs w:val="26"/>
        </w:rPr>
      </w:pPr>
      <w:r w:rsidRPr="009D4F3A">
        <w:rPr>
          <w:b/>
          <w:snapToGrid w:val="0"/>
          <w:sz w:val="26"/>
          <w:szCs w:val="26"/>
        </w:rPr>
        <w:t>Цена Контракта и порядок расчетов</w:t>
      </w:r>
    </w:p>
    <w:p w:rsidR="0073675B" w:rsidRPr="009D4F3A" w:rsidRDefault="0073675B" w:rsidP="0073675B">
      <w:pPr>
        <w:pStyle w:val="a3"/>
        <w:keepNext/>
        <w:widowControl w:val="0"/>
        <w:jc w:val="both"/>
        <w:rPr>
          <w:snapToGrid w:val="0"/>
          <w:sz w:val="26"/>
          <w:szCs w:val="26"/>
          <w:highlight w:val="yellow"/>
        </w:rPr>
      </w:pPr>
      <w:r w:rsidRPr="009D4F3A">
        <w:rPr>
          <w:snapToGrid w:val="0"/>
          <w:sz w:val="26"/>
          <w:szCs w:val="26"/>
          <w:highlight w:val="yellow"/>
        </w:rPr>
        <w:t xml:space="preserve"> </w:t>
      </w:r>
    </w:p>
    <w:p w:rsidR="0073675B" w:rsidRPr="009D4F3A" w:rsidRDefault="0073675B" w:rsidP="007367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4. </w:t>
      </w:r>
      <w:r w:rsidRPr="009D4F3A">
        <w:rPr>
          <w:sz w:val="26"/>
          <w:szCs w:val="26"/>
        </w:rPr>
        <w:t xml:space="preserve">Цена Контракта включает в себя цену Товара, а также все расходы, связанные с исполнением Контракта, в том числе </w:t>
      </w:r>
      <w:r w:rsidRPr="009D4F3A">
        <w:rPr>
          <w:rFonts w:eastAsia="Calibri"/>
          <w:sz w:val="26"/>
          <w:szCs w:val="26"/>
        </w:rPr>
        <w:t>расходы на перевозку, страхование, уплату таможенных пошлин, налогов  и других обязательных платежей</w:t>
      </w:r>
      <w:r w:rsidRPr="009D4F3A">
        <w:rPr>
          <w:sz w:val="26"/>
          <w:szCs w:val="26"/>
        </w:rPr>
        <w:t>.</w:t>
      </w:r>
    </w:p>
    <w:p w:rsidR="0073675B" w:rsidRPr="009D4F3A" w:rsidRDefault="0073675B" w:rsidP="0073675B">
      <w:pPr>
        <w:keepNext/>
        <w:widowControl w:val="0"/>
        <w:tabs>
          <w:tab w:val="left" w:pos="936"/>
        </w:tabs>
        <w:ind w:firstLine="709"/>
        <w:jc w:val="both"/>
        <w:rPr>
          <w:sz w:val="26"/>
          <w:szCs w:val="26"/>
        </w:rPr>
      </w:pPr>
      <w:r w:rsidRPr="009D4F3A">
        <w:rPr>
          <w:sz w:val="26"/>
          <w:szCs w:val="26"/>
        </w:rPr>
        <w:t xml:space="preserve">5. Цена Контракта является твердой, определяется на весь срок исполнения Контракта и не может изменяться, за исключением случаев, предусмотренных Федеральным законом. </w:t>
      </w:r>
    </w:p>
    <w:p w:rsidR="0073675B" w:rsidRPr="009D4F3A" w:rsidRDefault="0073675B" w:rsidP="0073675B">
      <w:pPr>
        <w:ind w:firstLine="709"/>
        <w:jc w:val="both"/>
        <w:rPr>
          <w:sz w:val="26"/>
          <w:szCs w:val="26"/>
        </w:rPr>
      </w:pPr>
      <w:r w:rsidRPr="009D4F3A">
        <w:rPr>
          <w:sz w:val="26"/>
          <w:szCs w:val="26"/>
        </w:rPr>
        <w:t>6</w:t>
      </w:r>
      <w:r>
        <w:rPr>
          <w:sz w:val="26"/>
          <w:szCs w:val="26"/>
        </w:rPr>
        <w:t>. Цена Контракта </w:t>
      </w:r>
      <w:r w:rsidRPr="009D4F3A">
        <w:rPr>
          <w:sz w:val="26"/>
          <w:szCs w:val="26"/>
        </w:rPr>
        <w:t>составляет</w:t>
      </w:r>
      <w:proofErr w:type="gramStart"/>
      <w:r w:rsidRPr="009D4F3A">
        <w:rPr>
          <w:sz w:val="26"/>
          <w:szCs w:val="26"/>
        </w:rPr>
        <w:t xml:space="preserve"> __________________(_____________________)</w:t>
      </w:r>
      <w:proofErr w:type="gramEnd"/>
    </w:p>
    <w:p w:rsidR="0073675B" w:rsidRPr="009D4F3A" w:rsidRDefault="0073675B" w:rsidP="0073675B">
      <w:pPr>
        <w:jc w:val="both"/>
        <w:rPr>
          <w:sz w:val="26"/>
          <w:szCs w:val="26"/>
          <w:vertAlign w:val="superscript"/>
        </w:rPr>
      </w:pPr>
      <w:r w:rsidRPr="009D4F3A">
        <w:rPr>
          <w:sz w:val="26"/>
          <w:szCs w:val="26"/>
        </w:rPr>
        <w:t xml:space="preserve">рублей ____ копеек, </w:t>
      </w:r>
      <w:r w:rsidRPr="009D4F3A">
        <w:rPr>
          <w:i/>
          <w:sz w:val="26"/>
          <w:szCs w:val="26"/>
        </w:rPr>
        <w:t>в том числе НДС по ставке</w:t>
      </w:r>
      <w:proofErr w:type="gramStart"/>
      <w:r w:rsidRPr="009D4F3A">
        <w:rPr>
          <w:i/>
          <w:sz w:val="26"/>
          <w:szCs w:val="26"/>
        </w:rPr>
        <w:t xml:space="preserve"> __% — __________ (____________) </w:t>
      </w:r>
      <w:proofErr w:type="gramEnd"/>
      <w:r w:rsidRPr="009D4F3A">
        <w:rPr>
          <w:i/>
          <w:sz w:val="26"/>
          <w:szCs w:val="26"/>
        </w:rPr>
        <w:t>рублей__ копеек</w:t>
      </w:r>
      <w:r w:rsidRPr="009D4F3A">
        <w:rPr>
          <w:sz w:val="26"/>
          <w:szCs w:val="26"/>
        </w:rPr>
        <w:t>.</w:t>
      </w:r>
      <w:r w:rsidRPr="009D4F3A">
        <w:rPr>
          <w:rStyle w:val="a5"/>
          <w:sz w:val="26"/>
          <w:szCs w:val="26"/>
        </w:rPr>
        <w:footnoteReference w:id="5"/>
      </w:r>
      <w:r w:rsidRPr="009D4F3A">
        <w:rPr>
          <w:sz w:val="26"/>
          <w:szCs w:val="26"/>
        </w:rPr>
        <w:t xml:space="preserve"> </w:t>
      </w:r>
    </w:p>
    <w:p w:rsidR="0073675B" w:rsidRPr="009D4F3A" w:rsidRDefault="0073675B" w:rsidP="0073675B">
      <w:pPr>
        <w:tabs>
          <w:tab w:val="left" w:pos="936"/>
        </w:tabs>
        <w:ind w:firstLine="709"/>
        <w:contextualSpacing/>
        <w:jc w:val="both"/>
        <w:rPr>
          <w:bCs/>
          <w:sz w:val="26"/>
          <w:szCs w:val="26"/>
        </w:rPr>
      </w:pPr>
      <w:r w:rsidRPr="009D4F3A">
        <w:rPr>
          <w:bCs/>
          <w:sz w:val="26"/>
          <w:szCs w:val="26"/>
        </w:rPr>
        <w:t xml:space="preserve">7. Стоимость единицы Товара определяется на основании понижающего коэффициента по формуле: </w:t>
      </w:r>
      <w:proofErr w:type="spellStart"/>
      <w:r w:rsidRPr="009D4F3A">
        <w:rPr>
          <w:bCs/>
          <w:sz w:val="26"/>
          <w:szCs w:val="26"/>
        </w:rPr>
        <w:t>Кп</w:t>
      </w:r>
      <w:proofErr w:type="spellEnd"/>
      <w:r w:rsidRPr="009D4F3A">
        <w:rPr>
          <w:bCs/>
          <w:sz w:val="26"/>
          <w:szCs w:val="26"/>
        </w:rPr>
        <w:t xml:space="preserve"> = Р</w:t>
      </w:r>
      <w:proofErr w:type="gramStart"/>
      <w:r w:rsidRPr="009D4F3A">
        <w:rPr>
          <w:bCs/>
          <w:sz w:val="26"/>
          <w:szCs w:val="26"/>
        </w:rPr>
        <w:t>1</w:t>
      </w:r>
      <w:proofErr w:type="gramEnd"/>
      <w:r w:rsidRPr="009D4F3A">
        <w:rPr>
          <w:bCs/>
          <w:sz w:val="26"/>
          <w:szCs w:val="26"/>
        </w:rPr>
        <w:t xml:space="preserve">/Р2; где </w:t>
      </w:r>
      <w:proofErr w:type="spellStart"/>
      <w:r w:rsidRPr="009D4F3A">
        <w:rPr>
          <w:bCs/>
          <w:sz w:val="26"/>
          <w:szCs w:val="26"/>
        </w:rPr>
        <w:t>Кп</w:t>
      </w:r>
      <w:proofErr w:type="spellEnd"/>
      <w:r w:rsidRPr="009D4F3A">
        <w:rPr>
          <w:bCs/>
          <w:sz w:val="26"/>
          <w:szCs w:val="26"/>
        </w:rPr>
        <w:t xml:space="preserve"> – понижающий коэффициент, Р1-цена Контракта предложенная участником закупки, Р2-начальная (максимальная) цена Контракта.</w:t>
      </w:r>
      <w:r>
        <w:rPr>
          <w:bCs/>
          <w:sz w:val="26"/>
          <w:szCs w:val="26"/>
        </w:rPr>
        <w:t xml:space="preserve"> </w:t>
      </w:r>
      <w:r w:rsidRPr="0053206B">
        <w:rPr>
          <w:sz w:val="26"/>
          <w:szCs w:val="26"/>
        </w:rPr>
        <w:t>Коэффициент применяется к цене каждой единицы Товара определенной в обосновании начальной (максимальной) цены Контракта</w:t>
      </w:r>
      <w:r w:rsidRPr="0053206B">
        <w:t>.</w:t>
      </w:r>
    </w:p>
    <w:p w:rsidR="0073675B" w:rsidRPr="009D4F3A" w:rsidRDefault="0073675B" w:rsidP="0073675B">
      <w:pPr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 w:rsidRPr="009D4F3A">
        <w:rPr>
          <w:snapToGrid w:val="0"/>
          <w:sz w:val="26"/>
          <w:szCs w:val="26"/>
        </w:rPr>
        <w:t>8</w:t>
      </w:r>
      <w:r>
        <w:rPr>
          <w:snapToGrid w:val="0"/>
          <w:sz w:val="26"/>
          <w:szCs w:val="26"/>
        </w:rPr>
        <w:t>. </w:t>
      </w:r>
      <w:proofErr w:type="gramStart"/>
      <w:r w:rsidRPr="009D4F3A">
        <w:rPr>
          <w:snapToGrid w:val="0"/>
          <w:sz w:val="26"/>
          <w:szCs w:val="26"/>
        </w:rPr>
        <w:t>Оплата по настоящему Контракту производится за фактически поставленный Товар, по безналичному расчету, путем перечисления Заказчиком денежных средств на расчетный счет Поставщика в течение ______ (____________)</w:t>
      </w:r>
      <w:r w:rsidRPr="009D4F3A">
        <w:rPr>
          <w:rStyle w:val="a5"/>
          <w:snapToGrid w:val="0"/>
          <w:sz w:val="26"/>
          <w:szCs w:val="26"/>
        </w:rPr>
        <w:footnoteReference w:id="6"/>
      </w:r>
      <w:r w:rsidRPr="009D4F3A">
        <w:rPr>
          <w:snapToGrid w:val="0"/>
          <w:sz w:val="26"/>
          <w:szCs w:val="26"/>
        </w:rPr>
        <w:t xml:space="preserve"> дней после подписания акта приема-передачи Товара (без претензий) уполномоченными представителями Сторон и предоставления Поставщиком </w:t>
      </w:r>
      <w:r w:rsidRPr="0053206B">
        <w:rPr>
          <w:snapToGrid w:val="0"/>
          <w:sz w:val="26"/>
          <w:szCs w:val="26"/>
        </w:rPr>
        <w:t>товарных накладных</w:t>
      </w:r>
      <w:r w:rsidRPr="009D4F3A">
        <w:rPr>
          <w:snapToGrid w:val="0"/>
          <w:sz w:val="26"/>
          <w:szCs w:val="26"/>
        </w:rPr>
        <w:t>, счетов-фактур (в случаях, предусмотренных законодательством Российской Федерации), оформленных в соответствии с требованиями бухгалтерского учета.</w:t>
      </w:r>
      <w:proofErr w:type="gramEnd"/>
      <w:r w:rsidRPr="009D4F3A">
        <w:rPr>
          <w:snapToGrid w:val="0"/>
          <w:sz w:val="26"/>
          <w:szCs w:val="26"/>
        </w:rPr>
        <w:t xml:space="preserve"> Авансирование не предусмотрено.</w:t>
      </w:r>
    </w:p>
    <w:p w:rsidR="0073675B" w:rsidRPr="009D4F3A" w:rsidRDefault="0073675B" w:rsidP="007367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 w:rsidRPr="009D4F3A">
        <w:rPr>
          <w:snapToGrid w:val="0"/>
          <w:sz w:val="26"/>
          <w:szCs w:val="26"/>
        </w:rPr>
        <w:lastRenderedPageBreak/>
        <w:t>9</w:t>
      </w:r>
      <w:r>
        <w:rPr>
          <w:snapToGrid w:val="0"/>
          <w:sz w:val="26"/>
          <w:szCs w:val="26"/>
        </w:rPr>
        <w:t>. </w:t>
      </w:r>
      <w:r w:rsidRPr="009D4F3A">
        <w:rPr>
          <w:sz w:val="26"/>
          <w:szCs w:val="26"/>
          <w:lang w:eastAsia="zh-CN"/>
        </w:rPr>
        <w:t>Обязательства Заказчика по оплате цены Контракта считаются исполненными с момента списания денежных сре</w:t>
      </w:r>
      <w:proofErr w:type="gramStart"/>
      <w:r w:rsidRPr="009D4F3A">
        <w:rPr>
          <w:sz w:val="26"/>
          <w:szCs w:val="26"/>
          <w:lang w:eastAsia="zh-CN"/>
        </w:rPr>
        <w:t>дств в р</w:t>
      </w:r>
      <w:proofErr w:type="gramEnd"/>
      <w:r w:rsidRPr="009D4F3A">
        <w:rPr>
          <w:sz w:val="26"/>
          <w:szCs w:val="26"/>
          <w:lang w:eastAsia="zh-CN"/>
        </w:rPr>
        <w:t xml:space="preserve">азмере, установленном Контрактом, с лицевого счета Заказчика. </w:t>
      </w:r>
    </w:p>
    <w:p w:rsidR="0073675B" w:rsidRPr="009D4F3A" w:rsidRDefault="0073675B" w:rsidP="0073675B">
      <w:pPr>
        <w:autoSpaceDE w:val="0"/>
        <w:autoSpaceDN w:val="0"/>
        <w:adjustRightInd w:val="0"/>
        <w:spacing w:line="23" w:lineRule="atLeast"/>
        <w:ind w:firstLine="709"/>
        <w:jc w:val="both"/>
        <w:rPr>
          <w:snapToGrid w:val="0"/>
          <w:sz w:val="26"/>
          <w:szCs w:val="26"/>
        </w:rPr>
      </w:pPr>
      <w:r w:rsidRPr="009D4F3A">
        <w:rPr>
          <w:snapToGrid w:val="0"/>
          <w:sz w:val="26"/>
          <w:szCs w:val="26"/>
        </w:rPr>
        <w:t>10</w:t>
      </w:r>
      <w:r>
        <w:rPr>
          <w:snapToGrid w:val="0"/>
          <w:sz w:val="26"/>
          <w:szCs w:val="26"/>
        </w:rPr>
        <w:t>. </w:t>
      </w:r>
      <w:r w:rsidRPr="009D4F3A">
        <w:rPr>
          <w:snapToGrid w:val="0"/>
          <w:sz w:val="26"/>
          <w:szCs w:val="26"/>
        </w:rPr>
        <w:t xml:space="preserve">В случае изменения расчетного счета Поставщик обязан в течение </w:t>
      </w:r>
      <w:r w:rsidR="003706BC">
        <w:rPr>
          <w:snapToGrid w:val="0"/>
          <w:sz w:val="26"/>
          <w:szCs w:val="26"/>
        </w:rPr>
        <w:t xml:space="preserve">            </w:t>
      </w:r>
      <w:r w:rsidRPr="009D4F3A">
        <w:rPr>
          <w:snapToGrid w:val="0"/>
          <w:sz w:val="26"/>
          <w:szCs w:val="26"/>
        </w:rPr>
        <w:t xml:space="preserve">1 (одного) рабочего дня в письменной форме сообщить об этом Заказчику с указанием новых реквизитов расчетного счета. В противном случае все риски, связанные с перечислением денежных средств на указанный в настоящем Контракте счет Поставщика, несет Поставщик. </w:t>
      </w:r>
    </w:p>
    <w:p w:rsidR="0073675B" w:rsidRPr="009D4F3A" w:rsidRDefault="0073675B" w:rsidP="007367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4F3A">
        <w:rPr>
          <w:sz w:val="26"/>
          <w:szCs w:val="26"/>
        </w:rPr>
        <w:t xml:space="preserve">11. Сумма, подлежащая уплате физическому лицу, уменьшается на размер налоговых платежей, связанных с оплатой Контракта, в случае заключения Контракта с физическим лицом, за исключением индивидуального предпринимателя или иного занимающегося частной практикой лица. </w:t>
      </w:r>
    </w:p>
    <w:p w:rsidR="0073675B" w:rsidRPr="009D4F3A" w:rsidRDefault="0073675B" w:rsidP="0073675B">
      <w:pPr>
        <w:widowControl w:val="0"/>
        <w:ind w:firstLine="709"/>
        <w:jc w:val="both"/>
        <w:rPr>
          <w:sz w:val="26"/>
          <w:szCs w:val="26"/>
        </w:rPr>
      </w:pPr>
      <w:r w:rsidRPr="009D4F3A">
        <w:rPr>
          <w:sz w:val="26"/>
          <w:szCs w:val="26"/>
        </w:rPr>
        <w:t>12.</w:t>
      </w:r>
      <w:r>
        <w:rPr>
          <w:sz w:val="26"/>
          <w:szCs w:val="26"/>
        </w:rPr>
        <w:t> </w:t>
      </w:r>
      <w:r w:rsidRPr="009D4F3A">
        <w:rPr>
          <w:sz w:val="26"/>
          <w:szCs w:val="26"/>
        </w:rPr>
        <w:t xml:space="preserve">Цена Контракта может быть снижена по соглашению Сторон без </w:t>
      </w:r>
      <w:proofErr w:type="gramStart"/>
      <w:r w:rsidRPr="009D4F3A">
        <w:rPr>
          <w:sz w:val="26"/>
          <w:szCs w:val="26"/>
        </w:rPr>
        <w:t>изменения</w:t>
      </w:r>
      <w:proofErr w:type="gramEnd"/>
      <w:r w:rsidRPr="009D4F3A">
        <w:rPr>
          <w:sz w:val="26"/>
          <w:szCs w:val="26"/>
        </w:rPr>
        <w:t xml:space="preserve"> предусмотренного Контрактом количества, качества Товаров и иных условий Контракта. При этом Стороны составляют и подписывают дополнительное соглашение к настоящему Контракту.</w:t>
      </w:r>
      <w:r w:rsidRPr="009D4F3A">
        <w:rPr>
          <w:rStyle w:val="a5"/>
          <w:sz w:val="26"/>
          <w:szCs w:val="26"/>
        </w:rPr>
        <w:footnoteReference w:id="7"/>
      </w:r>
      <w:r w:rsidRPr="009D4F3A">
        <w:rPr>
          <w:sz w:val="26"/>
          <w:szCs w:val="26"/>
        </w:rPr>
        <w:t xml:space="preserve"> </w:t>
      </w:r>
    </w:p>
    <w:p w:rsidR="0073675B" w:rsidRDefault="006048D3" w:rsidP="007367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13. </w:t>
      </w:r>
      <w:r w:rsidR="0073675B" w:rsidRPr="009D4F3A">
        <w:rPr>
          <w:sz w:val="26"/>
          <w:szCs w:val="26"/>
        </w:rPr>
        <w:t>По предложению Заказчика предусмотренное Контрактом количество Товара может быть увеличено или уменьшено, но не более чем на 10 % (десять процентов) путем подписания Сторонами дополнительного соглашения к Контракту. При этом по соглашению Сторон допускается изменение, с учетом положений бюджетного законодательства Российской Федерации, цены Контракта пропорционально дополнительному количеству Товара исходя из установленной в Контракте цены единицы Товара, но не более чем на 10 % (десять процентов) цены Контракта. При уменьшении предусмотренного Контрактом количества Товара Стороны обязаны уменьшить цену Контракта исходя из цены единицы Товара.</w:t>
      </w:r>
      <w:r w:rsidR="0073675B" w:rsidRPr="009D4F3A">
        <w:rPr>
          <w:rStyle w:val="a5"/>
          <w:sz w:val="26"/>
          <w:szCs w:val="26"/>
        </w:rPr>
        <w:footnoteReference w:id="8"/>
      </w:r>
      <w:r w:rsidR="0073675B" w:rsidRPr="009D4F3A">
        <w:rPr>
          <w:sz w:val="26"/>
          <w:szCs w:val="26"/>
        </w:rPr>
        <w:t xml:space="preserve"> </w:t>
      </w:r>
    </w:p>
    <w:p w:rsidR="006048D3" w:rsidRPr="006048D3" w:rsidRDefault="00CA0182" w:rsidP="006048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048D3">
        <w:rPr>
          <w:rFonts w:ascii="Times New Roman" w:hAnsi="Times New Roman" w:cs="Times New Roman"/>
          <w:sz w:val="26"/>
          <w:szCs w:val="26"/>
        </w:rPr>
        <w:t>14. </w:t>
      </w:r>
      <w:r w:rsidR="006048D3" w:rsidRPr="006048D3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соглашению Сторон могут быть изменены размер и (или) сроки оплаты цены Контракта и (или) объем Товара в случае уменьшения в соответствии с Бюджетным кодексом РФ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6048D3" w:rsidRPr="006048D3" w:rsidRDefault="006048D3" w:rsidP="006048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048D3">
        <w:rPr>
          <w:rFonts w:eastAsiaTheme="minorHAnsi"/>
          <w:sz w:val="26"/>
          <w:szCs w:val="26"/>
          <w:lang w:eastAsia="en-US"/>
        </w:rPr>
        <w:t>В случае признания в соответствии с Бюджетным кодексом РФ утратившими силу положений закона (решения) о бюджете на текущий финансовый год и плановый период в части, относящейся к плановому периоду, Заказчик вправе        не принимать решение о расторжении Контракта, при условии заключения дополнительного соглашения, определяющего условия его исполнения в плановом периоде</w:t>
      </w:r>
      <w:r w:rsidRPr="006048D3">
        <w:rPr>
          <w:rStyle w:val="a5"/>
          <w:rFonts w:eastAsiaTheme="minorHAnsi"/>
          <w:sz w:val="26"/>
          <w:szCs w:val="26"/>
          <w:lang w:eastAsia="en-US"/>
        </w:rPr>
        <w:footnoteReference w:id="9"/>
      </w:r>
      <w:r w:rsidRPr="006048D3">
        <w:rPr>
          <w:rFonts w:eastAsiaTheme="minorHAnsi"/>
          <w:sz w:val="26"/>
          <w:szCs w:val="26"/>
          <w:lang w:eastAsia="en-US"/>
        </w:rPr>
        <w:t>.</w:t>
      </w:r>
    </w:p>
    <w:p w:rsidR="0073675B" w:rsidRPr="009D4F3A" w:rsidRDefault="0073675B" w:rsidP="007367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3675B" w:rsidRPr="00B120CE" w:rsidRDefault="0073675B" w:rsidP="007367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4F3A">
        <w:rPr>
          <w:sz w:val="26"/>
          <w:szCs w:val="26"/>
        </w:rPr>
        <w:t>Раздел</w:t>
      </w:r>
      <w:r w:rsidRPr="00B120CE">
        <w:rPr>
          <w:sz w:val="26"/>
          <w:szCs w:val="26"/>
        </w:rPr>
        <w:t xml:space="preserve"> </w:t>
      </w:r>
      <w:r w:rsidRPr="009D4F3A">
        <w:rPr>
          <w:sz w:val="26"/>
          <w:szCs w:val="26"/>
          <w:lang w:val="en-US"/>
        </w:rPr>
        <w:t>III</w:t>
      </w:r>
    </w:p>
    <w:p w:rsidR="0073675B" w:rsidRPr="009D4F3A" w:rsidRDefault="0073675B" w:rsidP="0073675B">
      <w:pPr>
        <w:autoSpaceDE w:val="0"/>
        <w:autoSpaceDN w:val="0"/>
        <w:adjustRightInd w:val="0"/>
        <w:ind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9D4F3A">
        <w:rPr>
          <w:b/>
          <w:sz w:val="26"/>
          <w:szCs w:val="26"/>
        </w:rPr>
        <w:t>Порядок поставки  и приемки Товара</w:t>
      </w:r>
    </w:p>
    <w:p w:rsidR="0073675B" w:rsidRPr="009D4F3A" w:rsidRDefault="0073675B" w:rsidP="0073675B">
      <w:pPr>
        <w:autoSpaceDE w:val="0"/>
        <w:autoSpaceDN w:val="0"/>
        <w:adjustRightInd w:val="0"/>
        <w:jc w:val="both"/>
        <w:rPr>
          <w:b/>
          <w:snapToGrid w:val="0"/>
          <w:sz w:val="26"/>
          <w:szCs w:val="26"/>
        </w:rPr>
      </w:pPr>
    </w:p>
    <w:p w:rsidR="0073675B" w:rsidRPr="009D4F3A" w:rsidRDefault="0073675B" w:rsidP="0073675B">
      <w:pPr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 w:rsidRPr="009D4F3A">
        <w:rPr>
          <w:b/>
          <w:snapToGrid w:val="0"/>
          <w:sz w:val="26"/>
          <w:szCs w:val="26"/>
        </w:rPr>
        <w:t>Вариант 1.</w:t>
      </w:r>
    </w:p>
    <w:p w:rsidR="0073675B" w:rsidRPr="009D4F3A" w:rsidRDefault="006048D3" w:rsidP="0073675B">
      <w:pPr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15</w:t>
      </w:r>
      <w:r w:rsidR="0073675B" w:rsidRPr="009D4F3A">
        <w:rPr>
          <w:snapToGrid w:val="0"/>
          <w:sz w:val="26"/>
          <w:szCs w:val="26"/>
        </w:rPr>
        <w:t>. </w:t>
      </w:r>
      <w:r w:rsidR="0073675B" w:rsidRPr="009D4F3A">
        <w:rPr>
          <w:sz w:val="26"/>
          <w:szCs w:val="26"/>
        </w:rPr>
        <w:t>Поставка Товара осуществляется одной партией в течение</w:t>
      </w:r>
      <w:proofErr w:type="gramStart"/>
      <w:r w:rsidR="0073675B" w:rsidRPr="009D4F3A">
        <w:rPr>
          <w:sz w:val="26"/>
          <w:szCs w:val="26"/>
        </w:rPr>
        <w:t xml:space="preserve"> ________________</w:t>
      </w:r>
      <w:r w:rsidR="0073675B">
        <w:rPr>
          <w:sz w:val="26"/>
          <w:szCs w:val="26"/>
        </w:rPr>
        <w:t>_</w:t>
      </w:r>
      <w:r w:rsidR="0073675B" w:rsidRPr="009D4F3A">
        <w:rPr>
          <w:sz w:val="26"/>
          <w:szCs w:val="26"/>
        </w:rPr>
        <w:t xml:space="preserve"> (_____________) </w:t>
      </w:r>
      <w:proofErr w:type="gramEnd"/>
      <w:r w:rsidR="0073675B" w:rsidRPr="009D4F3A">
        <w:rPr>
          <w:sz w:val="26"/>
          <w:szCs w:val="26"/>
        </w:rPr>
        <w:t>календарных дней с момента заключения Контракта.</w:t>
      </w:r>
    </w:p>
    <w:p w:rsidR="00DE2F40" w:rsidRDefault="00DE2F40" w:rsidP="0073675B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6"/>
          <w:szCs w:val="26"/>
        </w:rPr>
      </w:pPr>
    </w:p>
    <w:p w:rsidR="0073675B" w:rsidRPr="009D4F3A" w:rsidRDefault="0073675B" w:rsidP="0073675B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6"/>
          <w:szCs w:val="26"/>
        </w:rPr>
      </w:pPr>
      <w:r w:rsidRPr="009D4F3A">
        <w:rPr>
          <w:b/>
          <w:snapToGrid w:val="0"/>
          <w:sz w:val="26"/>
          <w:szCs w:val="26"/>
        </w:rPr>
        <w:lastRenderedPageBreak/>
        <w:t xml:space="preserve">Вариант 2. </w:t>
      </w:r>
    </w:p>
    <w:p w:rsidR="006048D3" w:rsidRDefault="006048D3" w:rsidP="0073675B">
      <w:pPr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15. </w:t>
      </w:r>
      <w:r w:rsidR="0073675B" w:rsidRPr="009D4F3A">
        <w:rPr>
          <w:snapToGrid w:val="0"/>
          <w:sz w:val="26"/>
          <w:szCs w:val="26"/>
        </w:rPr>
        <w:t>Поставщик обязуется поставить Товар в течение</w:t>
      </w:r>
      <w:proofErr w:type="gramStart"/>
      <w:r w:rsidR="0073675B" w:rsidRPr="009D4F3A">
        <w:rPr>
          <w:snapToGrid w:val="0"/>
          <w:sz w:val="26"/>
          <w:szCs w:val="26"/>
        </w:rPr>
        <w:t xml:space="preserve"> __________ (______________)</w:t>
      </w:r>
      <w:r w:rsidR="0073675B">
        <w:rPr>
          <w:snapToGrid w:val="0"/>
          <w:sz w:val="26"/>
          <w:szCs w:val="26"/>
        </w:rPr>
        <w:t> </w:t>
      </w:r>
      <w:proofErr w:type="gramEnd"/>
      <w:r w:rsidR="0073675B" w:rsidRPr="009D4F3A">
        <w:rPr>
          <w:snapToGrid w:val="0"/>
          <w:sz w:val="26"/>
          <w:szCs w:val="26"/>
        </w:rPr>
        <w:t xml:space="preserve">календарных дней со дня получения заявки Получателя (Заказчика). Наименование, количество, </w:t>
      </w:r>
      <w:r w:rsidR="0073675B" w:rsidRPr="009D4F3A">
        <w:rPr>
          <w:i/>
          <w:snapToGrid w:val="0"/>
          <w:sz w:val="26"/>
          <w:szCs w:val="26"/>
        </w:rPr>
        <w:t>ассортимент, дозировка и фасовка</w:t>
      </w:r>
      <w:r w:rsidR="0073675B" w:rsidRPr="009D4F3A">
        <w:rPr>
          <w:snapToGrid w:val="0"/>
          <w:sz w:val="26"/>
          <w:szCs w:val="26"/>
        </w:rPr>
        <w:t xml:space="preserve"> поставляемого Товара – согласно заявке, поданной Получателем (Заказчиком). Получатель (Заказчик) оставляет за собой право указать в заявке не все заявленное к поставке количество </w:t>
      </w:r>
      <w:r w:rsidR="0073675B" w:rsidRPr="009D4F3A">
        <w:rPr>
          <w:i/>
          <w:snapToGrid w:val="0"/>
          <w:sz w:val="26"/>
          <w:szCs w:val="26"/>
        </w:rPr>
        <w:t>и</w:t>
      </w:r>
      <w:r w:rsidR="0073675B" w:rsidRPr="009D4F3A">
        <w:rPr>
          <w:snapToGrid w:val="0"/>
          <w:sz w:val="26"/>
          <w:szCs w:val="26"/>
        </w:rPr>
        <w:t xml:space="preserve"> </w:t>
      </w:r>
      <w:r w:rsidR="0073675B" w:rsidRPr="009D4F3A">
        <w:rPr>
          <w:i/>
          <w:snapToGrid w:val="0"/>
          <w:sz w:val="26"/>
          <w:szCs w:val="26"/>
        </w:rPr>
        <w:t>ассортимент</w:t>
      </w:r>
      <w:r w:rsidR="0073675B" w:rsidRPr="009D4F3A">
        <w:rPr>
          <w:snapToGrid w:val="0"/>
          <w:sz w:val="26"/>
          <w:szCs w:val="26"/>
        </w:rPr>
        <w:t xml:space="preserve"> Товара.</w:t>
      </w:r>
      <w:r w:rsidR="0073675B">
        <w:rPr>
          <w:snapToGrid w:val="0"/>
          <w:sz w:val="26"/>
          <w:szCs w:val="26"/>
        </w:rPr>
        <w:t xml:space="preserve"> </w:t>
      </w:r>
    </w:p>
    <w:p w:rsidR="0073675B" w:rsidRPr="009D4F3A" w:rsidRDefault="006048D3" w:rsidP="0073675B">
      <w:pPr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Срок поставки Товара по заявке Получателя (Заказчика</w:t>
      </w:r>
      <w:r w:rsidR="0073675B" w:rsidRPr="00F125E4">
        <w:rPr>
          <w:snapToGrid w:val="0"/>
          <w:sz w:val="26"/>
          <w:szCs w:val="26"/>
        </w:rPr>
        <w:t>)</w:t>
      </w:r>
      <w:r>
        <w:rPr>
          <w:snapToGrid w:val="0"/>
          <w:sz w:val="26"/>
          <w:szCs w:val="26"/>
        </w:rPr>
        <w:t xml:space="preserve">: с ______________ </w:t>
      </w:r>
      <w:r w:rsidR="0073675B" w:rsidRPr="00F125E4">
        <w:rPr>
          <w:snapToGrid w:val="0"/>
          <w:sz w:val="26"/>
          <w:szCs w:val="26"/>
        </w:rPr>
        <w:t xml:space="preserve"> до</w:t>
      </w:r>
      <w:r w:rsidR="0073675B">
        <w:rPr>
          <w:snapToGrid w:val="0"/>
          <w:sz w:val="26"/>
          <w:szCs w:val="26"/>
        </w:rPr>
        <w:t xml:space="preserve"> ______</w:t>
      </w:r>
      <w:r>
        <w:rPr>
          <w:snapToGrid w:val="0"/>
          <w:sz w:val="26"/>
          <w:szCs w:val="26"/>
        </w:rPr>
        <w:t>________</w:t>
      </w:r>
      <w:proofErr w:type="gramStart"/>
      <w:r w:rsidR="0073675B">
        <w:rPr>
          <w:snapToGrid w:val="0"/>
          <w:sz w:val="26"/>
          <w:szCs w:val="26"/>
        </w:rPr>
        <w:t xml:space="preserve"> .</w:t>
      </w:r>
      <w:proofErr w:type="gramEnd"/>
    </w:p>
    <w:p w:rsidR="0073675B" w:rsidRPr="009D4F3A" w:rsidRDefault="0073675B" w:rsidP="0073675B">
      <w:pPr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 w:rsidRPr="009D4F3A">
        <w:rPr>
          <w:snapToGrid w:val="0"/>
          <w:sz w:val="26"/>
          <w:szCs w:val="26"/>
        </w:rPr>
        <w:t>Заявка подается по мере возникновения необходимости в Товаре и направляется Поставщику по электронной почте или по факсу с последующим досылом заявки на бумажном носителе. Поставщик подтверждает факт получения заявки в течение 2 (двух) рабочих дней с момента её получения за подписью руководителя организации, первоначально путем направления Получателю (Заказчику) подтверждения по факсу или по электронной почте в отсканированном варианте, затем – с досылом на бумажном носителе.</w:t>
      </w:r>
    </w:p>
    <w:p w:rsidR="0073675B" w:rsidRPr="009D4F3A" w:rsidRDefault="0073675B" w:rsidP="0073675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D4F3A">
        <w:rPr>
          <w:b/>
          <w:sz w:val="26"/>
          <w:szCs w:val="26"/>
        </w:rPr>
        <w:t xml:space="preserve">Вариант 3. </w:t>
      </w:r>
    </w:p>
    <w:p w:rsidR="0073675B" w:rsidRPr="009D4F3A" w:rsidRDefault="006048D3" w:rsidP="0073675B">
      <w:pPr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15</w:t>
      </w:r>
      <w:r w:rsidR="0073675B" w:rsidRPr="009D4F3A">
        <w:rPr>
          <w:snapToGrid w:val="0"/>
          <w:sz w:val="26"/>
          <w:szCs w:val="26"/>
        </w:rPr>
        <w:t>. </w:t>
      </w:r>
      <w:r w:rsidR="0073675B" w:rsidRPr="009D4F3A">
        <w:rPr>
          <w:sz w:val="26"/>
          <w:szCs w:val="26"/>
        </w:rPr>
        <w:t>Поставка</w:t>
      </w:r>
      <w:r w:rsidR="0073675B" w:rsidRPr="009D4F3A">
        <w:rPr>
          <w:b/>
          <w:sz w:val="26"/>
          <w:szCs w:val="26"/>
        </w:rPr>
        <w:t xml:space="preserve"> </w:t>
      </w:r>
      <w:r w:rsidR="0073675B" w:rsidRPr="009D4F3A">
        <w:rPr>
          <w:sz w:val="26"/>
          <w:szCs w:val="26"/>
        </w:rPr>
        <w:t>Товара осуществля</w:t>
      </w:r>
      <w:r w:rsidR="0073675B">
        <w:rPr>
          <w:sz w:val="26"/>
          <w:szCs w:val="26"/>
        </w:rPr>
        <w:t>ется партиями в соответствии с Г</w:t>
      </w:r>
      <w:r w:rsidR="0073675B" w:rsidRPr="009D4F3A">
        <w:rPr>
          <w:sz w:val="26"/>
          <w:szCs w:val="26"/>
        </w:rPr>
        <w:t xml:space="preserve">рафиком поставки </w:t>
      </w:r>
      <w:r w:rsidR="0073675B" w:rsidRPr="009D4F3A">
        <w:rPr>
          <w:color w:val="000000"/>
          <w:sz w:val="26"/>
          <w:szCs w:val="26"/>
        </w:rPr>
        <w:t>(Приложение №</w:t>
      </w:r>
      <w:r w:rsidR="0073675B">
        <w:rPr>
          <w:color w:val="000000"/>
          <w:sz w:val="26"/>
          <w:szCs w:val="26"/>
        </w:rPr>
        <w:t xml:space="preserve"> </w:t>
      </w:r>
      <w:r w:rsidR="0073675B" w:rsidRPr="009D4F3A">
        <w:rPr>
          <w:color w:val="000000"/>
          <w:sz w:val="26"/>
          <w:szCs w:val="26"/>
        </w:rPr>
        <w:t>2 к настоящему Контракту)</w:t>
      </w:r>
      <w:r w:rsidR="0073675B" w:rsidRPr="009D4F3A">
        <w:rPr>
          <w:sz w:val="26"/>
          <w:szCs w:val="26"/>
        </w:rPr>
        <w:t>.</w:t>
      </w:r>
    </w:p>
    <w:p w:rsidR="0073675B" w:rsidRPr="00E35859" w:rsidRDefault="00E35859" w:rsidP="007367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73675B" w:rsidRPr="00E35859">
        <w:rPr>
          <w:sz w:val="26"/>
          <w:szCs w:val="26"/>
        </w:rPr>
        <w:t xml:space="preserve">. Способ транспортировки Товара Поставщик выбирает самостоятельно, при этом Поставщик должен соблюдать все требования приказа Министерства здравоохранения и социального развития Российской Федерации от 23.08.2010 </w:t>
      </w:r>
      <w:r>
        <w:rPr>
          <w:sz w:val="26"/>
          <w:szCs w:val="26"/>
        </w:rPr>
        <w:t xml:space="preserve">     </w:t>
      </w:r>
      <w:r w:rsidR="0073675B" w:rsidRPr="00E35859">
        <w:rPr>
          <w:sz w:val="26"/>
          <w:szCs w:val="26"/>
        </w:rPr>
        <w:t xml:space="preserve">№ 706н «Об утверждении правил хранения лекарственных средств», касающиеся сохранности Товара.  </w:t>
      </w:r>
    </w:p>
    <w:p w:rsidR="0073675B" w:rsidRPr="009D4F3A" w:rsidRDefault="00E35859" w:rsidP="0073675B">
      <w:pPr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17</w:t>
      </w:r>
      <w:r w:rsidR="0073675B" w:rsidRPr="009D4F3A">
        <w:rPr>
          <w:snapToGrid w:val="0"/>
          <w:sz w:val="26"/>
          <w:szCs w:val="26"/>
        </w:rPr>
        <w:t>.</w:t>
      </w:r>
      <w:r w:rsidR="0073675B" w:rsidRPr="009D4F3A">
        <w:rPr>
          <w:snapToGrid w:val="0"/>
          <w:sz w:val="26"/>
          <w:szCs w:val="26"/>
          <w:lang w:val="en-US"/>
        </w:rPr>
        <w:t> </w:t>
      </w:r>
      <w:r w:rsidR="0073675B" w:rsidRPr="009D4F3A">
        <w:rPr>
          <w:snapToGrid w:val="0"/>
          <w:sz w:val="26"/>
          <w:szCs w:val="26"/>
        </w:rPr>
        <w:t xml:space="preserve">Поставщик обязуется передать, а Получатель (Заказчик) принять Товар по адресу, указанному в пункте 3 Контракта. </w:t>
      </w:r>
    </w:p>
    <w:p w:rsidR="0073675B" w:rsidRPr="009D4F3A" w:rsidRDefault="00365370" w:rsidP="0073675B">
      <w:pPr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18. </w:t>
      </w:r>
      <w:r w:rsidR="0073675B" w:rsidRPr="009D4F3A">
        <w:rPr>
          <w:snapToGrid w:val="0"/>
          <w:sz w:val="26"/>
          <w:szCs w:val="26"/>
        </w:rPr>
        <w:t>Обязанность Поставщика передать Товар в собственность Заказчика считается исполненной с момента подписания акта приема-передачи Товара (без претензий) уполномоченными представителями Сторон.</w:t>
      </w:r>
    </w:p>
    <w:p w:rsidR="0073675B" w:rsidRPr="009D4F3A" w:rsidRDefault="0073675B" w:rsidP="0073675B">
      <w:pPr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 w:rsidRPr="009D4F3A">
        <w:rPr>
          <w:snapToGrid w:val="0"/>
          <w:sz w:val="26"/>
          <w:szCs w:val="26"/>
        </w:rPr>
        <w:t>Риск случайной гибели или повреждения Товара переходит от Поставщика к Заказчику с момента подписания уполномоченными представителями Сторон акта приема-передачи Товара (без претензий).</w:t>
      </w:r>
    </w:p>
    <w:p w:rsidR="0073675B" w:rsidRPr="009D4F3A" w:rsidRDefault="00E35859" w:rsidP="007367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73675B" w:rsidRPr="009D4F3A">
        <w:rPr>
          <w:sz w:val="26"/>
          <w:szCs w:val="26"/>
        </w:rPr>
        <w:t xml:space="preserve">. Приемка Товара проводится на соответствие положениям Спецификации, </w:t>
      </w:r>
      <w:r w:rsidR="0073675B" w:rsidRPr="009D4F3A">
        <w:rPr>
          <w:i/>
          <w:sz w:val="26"/>
          <w:szCs w:val="26"/>
        </w:rPr>
        <w:t>заявки</w:t>
      </w:r>
      <w:r w:rsidR="0073675B" w:rsidRPr="009D4F3A">
        <w:rPr>
          <w:sz w:val="26"/>
          <w:szCs w:val="26"/>
        </w:rPr>
        <w:t>,</w:t>
      </w:r>
      <w:r w:rsidR="0073675B" w:rsidRPr="009D4F3A">
        <w:rPr>
          <w:rStyle w:val="a5"/>
          <w:i/>
          <w:snapToGrid w:val="0"/>
          <w:sz w:val="26"/>
          <w:szCs w:val="26"/>
        </w:rPr>
        <w:footnoteReference w:id="10"/>
      </w:r>
      <w:r w:rsidR="0073675B" w:rsidRPr="009D4F3A">
        <w:rPr>
          <w:sz w:val="26"/>
          <w:szCs w:val="26"/>
        </w:rPr>
        <w:t xml:space="preserve"> настоящему Контракту, осуществляется в соответствии с </w:t>
      </w:r>
      <w:r w:rsidR="0073675B" w:rsidRPr="009D4F3A">
        <w:rPr>
          <w:snapToGrid w:val="0"/>
          <w:sz w:val="26"/>
          <w:szCs w:val="26"/>
        </w:rPr>
        <w:t xml:space="preserve">Федеральным законом </w:t>
      </w:r>
      <w:r w:rsidR="0073675B" w:rsidRPr="009D4F3A">
        <w:rPr>
          <w:sz w:val="26"/>
          <w:szCs w:val="26"/>
        </w:rPr>
        <w:t>и производится Получателем (Заказчиком) в течение 5 (пяти) рабочих дней с момента получения Товара от Поставщика.</w:t>
      </w:r>
    </w:p>
    <w:p w:rsidR="0073675B" w:rsidRPr="009D4F3A" w:rsidRDefault="0073675B" w:rsidP="007367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4F3A">
        <w:rPr>
          <w:sz w:val="26"/>
          <w:szCs w:val="26"/>
        </w:rPr>
        <w:t>Представители Поставщика вправе присутствовать при проведении приемки.</w:t>
      </w:r>
    </w:p>
    <w:p w:rsidR="0073675B" w:rsidRPr="009D4F3A" w:rsidRDefault="0073675B" w:rsidP="007367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4F3A">
        <w:rPr>
          <w:sz w:val="26"/>
          <w:szCs w:val="26"/>
        </w:rPr>
        <w:t>Во всем, что не предусмотрено настоящим разделом Контракта по приёмке Товара, Стороны руководствуются инструкциями, утвержденными постановлениями Госарбитража при Совете Министров СССР:</w:t>
      </w:r>
    </w:p>
    <w:p w:rsidR="0073675B" w:rsidRPr="009D4F3A" w:rsidRDefault="0073675B" w:rsidP="007367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4F3A">
        <w:rPr>
          <w:sz w:val="26"/>
          <w:szCs w:val="26"/>
        </w:rPr>
        <w:t xml:space="preserve"> «О порядке приемки продукции производственно-технического назначения и товаров народного потребления по количеству» № П-6 от 15.06.1965;</w:t>
      </w:r>
    </w:p>
    <w:p w:rsidR="0073675B" w:rsidRPr="009D4F3A" w:rsidRDefault="0073675B" w:rsidP="007367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4F3A">
        <w:rPr>
          <w:sz w:val="26"/>
          <w:szCs w:val="26"/>
        </w:rPr>
        <w:t xml:space="preserve"> «О порядке приемки продукции производственно-технического назначения и товаров народного потребления по качеству» № П-7 от 25.04.1966.</w:t>
      </w:r>
    </w:p>
    <w:p w:rsidR="0073675B" w:rsidRPr="009D4F3A" w:rsidRDefault="00365370" w:rsidP="007367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20. </w:t>
      </w:r>
      <w:r w:rsidR="0073675B" w:rsidRPr="009D4F3A">
        <w:rPr>
          <w:sz w:val="26"/>
          <w:szCs w:val="26"/>
        </w:rPr>
        <w:t>Приемка Товара (части Товара) оформляется актом приема-передачи Товара, который составляется в двух экземплярах и подписывается Получателем (Зака</w:t>
      </w:r>
      <w:r w:rsidR="00D95836">
        <w:rPr>
          <w:sz w:val="26"/>
          <w:szCs w:val="26"/>
        </w:rPr>
        <w:t xml:space="preserve">зчиком) в указанный в </w:t>
      </w:r>
      <w:r w:rsidR="0073675B" w:rsidRPr="009D4F3A">
        <w:rPr>
          <w:sz w:val="26"/>
          <w:szCs w:val="26"/>
        </w:rPr>
        <w:t xml:space="preserve">пункте </w:t>
      </w:r>
      <w:r w:rsidR="00D95836">
        <w:rPr>
          <w:sz w:val="26"/>
          <w:szCs w:val="26"/>
        </w:rPr>
        <w:t xml:space="preserve">19 </w:t>
      </w:r>
      <w:r w:rsidR="0073675B" w:rsidRPr="009D4F3A">
        <w:rPr>
          <w:sz w:val="26"/>
          <w:szCs w:val="26"/>
        </w:rPr>
        <w:t>срок.</w:t>
      </w:r>
    </w:p>
    <w:p w:rsidR="0073675B" w:rsidRPr="009D4F3A" w:rsidRDefault="00365370" w:rsidP="007367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21</w:t>
      </w:r>
      <w:r w:rsidR="0073675B" w:rsidRPr="009D4F3A">
        <w:rPr>
          <w:sz w:val="26"/>
          <w:szCs w:val="26"/>
        </w:rPr>
        <w:t xml:space="preserve">. В случае выявления несоответствия поставляемого Товара условиям настоящего Контракта, </w:t>
      </w:r>
      <w:r w:rsidR="0073675B" w:rsidRPr="009D4F3A">
        <w:rPr>
          <w:i/>
          <w:sz w:val="26"/>
          <w:szCs w:val="26"/>
        </w:rPr>
        <w:t>в том числе поданной заявке,</w:t>
      </w:r>
      <w:r w:rsidR="0073675B" w:rsidRPr="009D4F3A">
        <w:rPr>
          <w:rStyle w:val="a5"/>
          <w:i/>
          <w:sz w:val="26"/>
          <w:szCs w:val="26"/>
        </w:rPr>
        <w:footnoteReference w:id="11"/>
      </w:r>
      <w:r w:rsidR="0073675B" w:rsidRPr="009D4F3A">
        <w:rPr>
          <w:sz w:val="26"/>
          <w:szCs w:val="26"/>
        </w:rPr>
        <w:t xml:space="preserve"> Получатель (Заказчи</w:t>
      </w:r>
      <w:r w:rsidR="00D95836">
        <w:rPr>
          <w:sz w:val="26"/>
          <w:szCs w:val="26"/>
        </w:rPr>
        <w:t>к) в срок, указанный в пункте 19</w:t>
      </w:r>
      <w:r w:rsidR="0073675B" w:rsidRPr="009D4F3A">
        <w:rPr>
          <w:sz w:val="26"/>
          <w:szCs w:val="26"/>
        </w:rPr>
        <w:t xml:space="preserve"> Контракта, составляет акт выявленных дефектов (мотивированный отказ от приемки)  и направляет его Поставщику.</w:t>
      </w:r>
    </w:p>
    <w:p w:rsidR="0073675B" w:rsidRPr="009D4F3A" w:rsidRDefault="0073675B" w:rsidP="007367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4F3A">
        <w:rPr>
          <w:sz w:val="26"/>
          <w:szCs w:val="26"/>
        </w:rPr>
        <w:t>Товар не принятый Получателем (Заказчиком) по причине наличия дефектов должен быть заменен новым Товаром или доукомплектован за счет средств Поставщика не позднее</w:t>
      </w:r>
      <w:proofErr w:type="gramStart"/>
      <w:r w:rsidRPr="009D4F3A">
        <w:rPr>
          <w:sz w:val="26"/>
          <w:szCs w:val="26"/>
        </w:rPr>
        <w:t xml:space="preserve"> ______ (____________) </w:t>
      </w:r>
      <w:proofErr w:type="gramEnd"/>
      <w:r w:rsidRPr="009D4F3A">
        <w:rPr>
          <w:sz w:val="26"/>
          <w:szCs w:val="26"/>
        </w:rPr>
        <w:t>рабочих дней со дня получения от Получателя (Заказчика) акта выявленных дефектов (мотивированного отказа от приемки).</w:t>
      </w:r>
    </w:p>
    <w:p w:rsidR="0073675B" w:rsidRPr="009D4F3A" w:rsidRDefault="00365370" w:rsidP="007367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73675B" w:rsidRPr="009D4F3A">
        <w:rPr>
          <w:sz w:val="26"/>
          <w:szCs w:val="26"/>
        </w:rPr>
        <w:t>. До устранения всех замечаний Получателя (Заказчика) по Товару, такой Товар не считается поставленным.</w:t>
      </w:r>
    </w:p>
    <w:p w:rsidR="0073675B" w:rsidRPr="009D4F3A" w:rsidRDefault="00365370" w:rsidP="007367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73675B" w:rsidRPr="009D4F3A">
        <w:rPr>
          <w:sz w:val="26"/>
          <w:szCs w:val="26"/>
        </w:rPr>
        <w:t>. В ходе приёмки Получатель (Заказчик) обязан провести экспертизу поставленного Товара в части его соответствия условиям Контракта. Экспертиза проводится Получателем (Заказчиком) своими силами или к её проведению могут привлекаться эксперты, экспертные организации на основании контрактов, заключённых в соответствии с Федеральным законом.</w:t>
      </w:r>
    </w:p>
    <w:p w:rsidR="0073675B" w:rsidRPr="009D4F3A" w:rsidRDefault="0073675B" w:rsidP="0073675B">
      <w:pPr>
        <w:ind w:firstLine="709"/>
        <w:jc w:val="both"/>
        <w:rPr>
          <w:sz w:val="26"/>
          <w:szCs w:val="26"/>
        </w:rPr>
      </w:pPr>
      <w:r w:rsidRPr="009D4F3A">
        <w:rPr>
          <w:sz w:val="26"/>
          <w:szCs w:val="26"/>
        </w:rPr>
        <w:t>Получатель (Заказчик) обязан привлечь экспертов, экспертные организации к проведению экспертизы поставленного Товара в случаях, предусмотренных Федеральным законом.</w:t>
      </w:r>
    </w:p>
    <w:p w:rsidR="0073675B" w:rsidRPr="009D4F3A" w:rsidRDefault="00365370" w:rsidP="007367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73675B">
        <w:rPr>
          <w:sz w:val="26"/>
          <w:szCs w:val="26"/>
        </w:rPr>
        <w:t>. </w:t>
      </w:r>
      <w:r w:rsidR="0073675B" w:rsidRPr="009D4F3A">
        <w:rPr>
          <w:sz w:val="26"/>
          <w:szCs w:val="26"/>
        </w:rPr>
        <w:t>В случае необходимости привлечения экспертов (экспертных организаций) для проведения экспертизы</w:t>
      </w:r>
      <w:r>
        <w:rPr>
          <w:sz w:val="26"/>
          <w:szCs w:val="26"/>
        </w:rPr>
        <w:t xml:space="preserve"> поставленного Товара, срок прие</w:t>
      </w:r>
      <w:r w:rsidR="0073675B" w:rsidRPr="009D4F3A">
        <w:rPr>
          <w:sz w:val="26"/>
          <w:szCs w:val="26"/>
        </w:rPr>
        <w:t>мки, предусмотренный настоящим разделом, исчисляется со дня получения Получателем (Заказчиком)  результатов экс</w:t>
      </w:r>
      <w:r>
        <w:rPr>
          <w:sz w:val="26"/>
          <w:szCs w:val="26"/>
        </w:rPr>
        <w:t xml:space="preserve">пертизы, экспертного заключения, но    не </w:t>
      </w:r>
      <w:r w:rsidR="00D95836">
        <w:rPr>
          <w:sz w:val="26"/>
          <w:szCs w:val="26"/>
        </w:rPr>
        <w:t xml:space="preserve">должен превышать </w:t>
      </w:r>
      <w:r>
        <w:rPr>
          <w:sz w:val="26"/>
          <w:szCs w:val="26"/>
        </w:rPr>
        <w:t>30 дней после предъявления Товара к приемке.</w:t>
      </w:r>
    </w:p>
    <w:p w:rsidR="0073675B" w:rsidRDefault="0073675B" w:rsidP="007367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675B" w:rsidRPr="00DE2F40" w:rsidRDefault="0073675B" w:rsidP="007367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E2F40">
        <w:rPr>
          <w:sz w:val="26"/>
          <w:szCs w:val="26"/>
        </w:rPr>
        <w:t xml:space="preserve">Раздел </w:t>
      </w:r>
      <w:r w:rsidRPr="00DE2F40">
        <w:rPr>
          <w:sz w:val="26"/>
          <w:szCs w:val="26"/>
          <w:lang w:val="en-US"/>
        </w:rPr>
        <w:t>IV</w:t>
      </w:r>
    </w:p>
    <w:p w:rsidR="0073675B" w:rsidRPr="00DE2F40" w:rsidRDefault="0073675B" w:rsidP="0073675B">
      <w:pPr>
        <w:jc w:val="center"/>
        <w:rPr>
          <w:b/>
          <w:sz w:val="26"/>
          <w:szCs w:val="26"/>
        </w:rPr>
      </w:pPr>
      <w:r w:rsidRPr="00DE2F40">
        <w:rPr>
          <w:b/>
          <w:sz w:val="26"/>
          <w:szCs w:val="26"/>
        </w:rPr>
        <w:t>Сертификация, качество Товара</w:t>
      </w:r>
    </w:p>
    <w:p w:rsidR="0073675B" w:rsidRPr="009D4F3A" w:rsidRDefault="0073675B" w:rsidP="0073675B">
      <w:pPr>
        <w:ind w:left="720"/>
        <w:jc w:val="both"/>
        <w:rPr>
          <w:sz w:val="26"/>
          <w:szCs w:val="26"/>
        </w:rPr>
      </w:pPr>
    </w:p>
    <w:p w:rsidR="0073675B" w:rsidRPr="009D4F3A" w:rsidRDefault="00DE2F40" w:rsidP="0073675B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25</w:t>
      </w:r>
      <w:r w:rsidR="0073675B" w:rsidRPr="009D4F3A">
        <w:rPr>
          <w:snapToGrid w:val="0"/>
          <w:sz w:val="26"/>
          <w:szCs w:val="26"/>
        </w:rPr>
        <w:t xml:space="preserve">. Поставщик гарантирует, что Товар, поставляемый по настоящему Контракту, сертифицирован (декларирован) в установленном порядке. </w:t>
      </w:r>
    </w:p>
    <w:p w:rsidR="0073675B" w:rsidRPr="00237DA5" w:rsidRDefault="00DE2F40" w:rsidP="0073675B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26</w:t>
      </w:r>
      <w:r w:rsidR="0073675B" w:rsidRPr="009D4F3A">
        <w:rPr>
          <w:snapToGrid w:val="0"/>
          <w:sz w:val="26"/>
          <w:szCs w:val="26"/>
        </w:rPr>
        <w:t xml:space="preserve">. Качество и безопасность Товара должны соответствовать действующим нормативным правовым актам Российской Федерации, что должно быть подтверждено обязательными для данной продукции документами, копии данных </w:t>
      </w:r>
      <w:r w:rsidR="0073675B" w:rsidRPr="00237DA5">
        <w:rPr>
          <w:snapToGrid w:val="0"/>
          <w:sz w:val="26"/>
          <w:szCs w:val="26"/>
        </w:rPr>
        <w:t>документов предоставляются Поставщиком вместе с Товаром.</w:t>
      </w:r>
    </w:p>
    <w:p w:rsidR="00237DA5" w:rsidRPr="00237DA5" w:rsidRDefault="00DE2F40" w:rsidP="00237DA5">
      <w:pPr>
        <w:keepNext/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27</w:t>
      </w:r>
      <w:r w:rsidR="00237DA5" w:rsidRPr="00237DA5">
        <w:rPr>
          <w:snapToGrid w:val="0"/>
          <w:sz w:val="26"/>
          <w:szCs w:val="26"/>
        </w:rPr>
        <w:t>. Поставщик гарантирует качество поставляемого Товара в соответствии со сроками годности. Поставляемый по Контракту Товар должен иметь:</w:t>
      </w:r>
    </w:p>
    <w:p w:rsidR="00237DA5" w:rsidRPr="00237DA5" w:rsidRDefault="00237DA5" w:rsidP="00237DA5">
      <w:pPr>
        <w:keepNext/>
        <w:widowControl w:val="0"/>
        <w:autoSpaceDE w:val="0"/>
        <w:autoSpaceDN w:val="0"/>
        <w:adjustRightInd w:val="0"/>
        <w:ind w:firstLine="709"/>
        <w:jc w:val="both"/>
        <w:rPr>
          <w:b/>
          <w:snapToGrid w:val="0"/>
          <w:sz w:val="26"/>
          <w:szCs w:val="26"/>
        </w:rPr>
      </w:pPr>
      <w:r w:rsidRPr="00237DA5">
        <w:rPr>
          <w:b/>
          <w:snapToGrid w:val="0"/>
          <w:sz w:val="26"/>
          <w:szCs w:val="26"/>
        </w:rPr>
        <w:t xml:space="preserve">Вариант 1. </w:t>
      </w:r>
    </w:p>
    <w:p w:rsidR="00237DA5" w:rsidRPr="00237DA5" w:rsidRDefault="00237DA5" w:rsidP="00237DA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napToGrid w:val="0"/>
          <w:sz w:val="26"/>
          <w:szCs w:val="26"/>
        </w:rPr>
      </w:pPr>
      <w:r w:rsidRPr="00237DA5">
        <w:rPr>
          <w:i/>
          <w:snapToGrid w:val="0"/>
          <w:sz w:val="26"/>
          <w:szCs w:val="26"/>
        </w:rPr>
        <w:t>остаточный срок годности для лекарственных препаратов не менее</w:t>
      </w:r>
      <w:proofErr w:type="gramStart"/>
      <w:r w:rsidRPr="00237DA5">
        <w:rPr>
          <w:i/>
          <w:snapToGrid w:val="0"/>
          <w:sz w:val="26"/>
          <w:szCs w:val="26"/>
        </w:rPr>
        <w:t xml:space="preserve"> ___ (______) </w:t>
      </w:r>
      <w:proofErr w:type="gramEnd"/>
      <w:r w:rsidRPr="00237DA5">
        <w:rPr>
          <w:i/>
          <w:snapToGrid w:val="0"/>
          <w:sz w:val="26"/>
          <w:szCs w:val="26"/>
        </w:rPr>
        <w:t>процентов с момента приёмки Товара Получателем (Заказчиком</w:t>
      </w:r>
      <w:r>
        <w:rPr>
          <w:i/>
          <w:snapToGrid w:val="0"/>
          <w:sz w:val="26"/>
          <w:szCs w:val="26"/>
        </w:rPr>
        <w:t>).</w:t>
      </w:r>
    </w:p>
    <w:p w:rsidR="00237DA5" w:rsidRPr="00237DA5" w:rsidRDefault="00237DA5" w:rsidP="00237DA5">
      <w:pPr>
        <w:tabs>
          <w:tab w:val="left" w:pos="993"/>
        </w:tabs>
        <w:ind w:left="709"/>
        <w:jc w:val="both"/>
        <w:rPr>
          <w:b/>
          <w:snapToGrid w:val="0"/>
          <w:sz w:val="26"/>
          <w:szCs w:val="26"/>
        </w:rPr>
      </w:pPr>
      <w:r w:rsidRPr="00237DA5">
        <w:rPr>
          <w:b/>
          <w:snapToGrid w:val="0"/>
          <w:sz w:val="26"/>
          <w:szCs w:val="26"/>
        </w:rPr>
        <w:t xml:space="preserve">Вариант 2. </w:t>
      </w:r>
    </w:p>
    <w:p w:rsidR="00237DA5" w:rsidRPr="00237DA5" w:rsidRDefault="00237DA5" w:rsidP="00237DA5">
      <w:pPr>
        <w:tabs>
          <w:tab w:val="left" w:pos="993"/>
        </w:tabs>
        <w:ind w:firstLine="709"/>
        <w:jc w:val="both"/>
        <w:rPr>
          <w:i/>
          <w:snapToGrid w:val="0"/>
          <w:sz w:val="26"/>
          <w:szCs w:val="26"/>
          <w:vertAlign w:val="superscript"/>
        </w:rPr>
      </w:pPr>
      <w:r w:rsidRPr="00237DA5">
        <w:rPr>
          <w:b/>
          <w:snapToGrid w:val="0"/>
          <w:sz w:val="26"/>
          <w:szCs w:val="26"/>
        </w:rPr>
        <w:t>-</w:t>
      </w:r>
      <w:r w:rsidR="00E60B1E">
        <w:rPr>
          <w:b/>
          <w:snapToGrid w:val="0"/>
          <w:sz w:val="26"/>
          <w:szCs w:val="26"/>
        </w:rPr>
        <w:t> </w:t>
      </w:r>
      <w:r w:rsidRPr="00237DA5">
        <w:rPr>
          <w:i/>
          <w:snapToGrid w:val="0"/>
          <w:sz w:val="26"/>
          <w:szCs w:val="26"/>
        </w:rPr>
        <w:t>остаточный срок годности для лекарственных препаратов устанавливается в соответствии с Приложением №__ Контракта, и определяется с момента приемки Товара Получателем (Заказчиком).</w:t>
      </w:r>
    </w:p>
    <w:p w:rsidR="0073675B" w:rsidRPr="00237DA5" w:rsidRDefault="00E60B1E" w:rsidP="00237DA5">
      <w:pPr>
        <w:tabs>
          <w:tab w:val="left" w:pos="993"/>
        </w:tabs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28</w:t>
      </w:r>
      <w:r w:rsidR="0073675B" w:rsidRPr="00237DA5">
        <w:rPr>
          <w:snapToGrid w:val="0"/>
          <w:sz w:val="26"/>
          <w:szCs w:val="26"/>
        </w:rPr>
        <w:t>. Остаточный срок годности проверяется Получателем (Заказчиком) при приёмке</w:t>
      </w:r>
      <w:r>
        <w:rPr>
          <w:snapToGrid w:val="0"/>
          <w:sz w:val="26"/>
          <w:szCs w:val="26"/>
        </w:rPr>
        <w:t xml:space="preserve"> Товара</w:t>
      </w:r>
      <w:r w:rsidR="0073675B" w:rsidRPr="00237DA5">
        <w:rPr>
          <w:snapToGrid w:val="0"/>
          <w:sz w:val="26"/>
          <w:szCs w:val="26"/>
        </w:rPr>
        <w:t>.</w:t>
      </w:r>
    </w:p>
    <w:p w:rsidR="0073675B" w:rsidRPr="009D4F3A" w:rsidRDefault="00E60B1E" w:rsidP="007367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29. </w:t>
      </w:r>
      <w:r w:rsidR="0073675B" w:rsidRPr="00237DA5">
        <w:rPr>
          <w:sz w:val="26"/>
          <w:szCs w:val="26"/>
        </w:rPr>
        <w:t>Упаковка, в которой отгружается</w:t>
      </w:r>
      <w:r w:rsidR="0073675B" w:rsidRPr="009D4F3A">
        <w:rPr>
          <w:sz w:val="26"/>
          <w:szCs w:val="26"/>
        </w:rPr>
        <w:t xml:space="preserve"> Товар, должна обеспечивать его сохранность во время транспортировки и хранения.</w:t>
      </w:r>
    </w:p>
    <w:p w:rsidR="0073675B" w:rsidRPr="009D4F3A" w:rsidRDefault="0073675B" w:rsidP="007367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4F3A">
        <w:rPr>
          <w:sz w:val="26"/>
          <w:szCs w:val="26"/>
        </w:rPr>
        <w:lastRenderedPageBreak/>
        <w:t xml:space="preserve">Раздел </w:t>
      </w:r>
      <w:r w:rsidRPr="009D4F3A">
        <w:rPr>
          <w:sz w:val="26"/>
          <w:szCs w:val="26"/>
          <w:lang w:val="en-US"/>
        </w:rPr>
        <w:t>V</w:t>
      </w:r>
    </w:p>
    <w:p w:rsidR="0073675B" w:rsidRPr="009D4F3A" w:rsidRDefault="0073675B" w:rsidP="0073675B">
      <w:pPr>
        <w:jc w:val="center"/>
        <w:rPr>
          <w:b/>
          <w:bCs/>
          <w:color w:val="000000"/>
          <w:spacing w:val="8"/>
          <w:sz w:val="26"/>
          <w:szCs w:val="26"/>
        </w:rPr>
      </w:pPr>
      <w:r w:rsidRPr="009D4F3A">
        <w:rPr>
          <w:b/>
          <w:bCs/>
          <w:color w:val="000000"/>
          <w:spacing w:val="8"/>
          <w:sz w:val="26"/>
          <w:szCs w:val="26"/>
        </w:rPr>
        <w:t>Права и обязанности Сторон</w:t>
      </w:r>
    </w:p>
    <w:p w:rsidR="0073675B" w:rsidRPr="009D4F3A" w:rsidRDefault="0073675B" w:rsidP="0073675B">
      <w:pPr>
        <w:ind w:firstLine="709"/>
        <w:jc w:val="both"/>
        <w:rPr>
          <w:color w:val="000000"/>
          <w:spacing w:val="-8"/>
          <w:sz w:val="26"/>
          <w:szCs w:val="26"/>
        </w:rPr>
      </w:pPr>
    </w:p>
    <w:p w:rsidR="0073675B" w:rsidRPr="009D4F3A" w:rsidRDefault="00E60B1E" w:rsidP="0073675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30</w:t>
      </w:r>
      <w:r w:rsidR="0073675B" w:rsidRPr="009D4F3A">
        <w:rPr>
          <w:color w:val="000000"/>
          <w:spacing w:val="-8"/>
          <w:sz w:val="26"/>
          <w:szCs w:val="26"/>
        </w:rPr>
        <w:t>. </w:t>
      </w:r>
      <w:r w:rsidR="0073675B" w:rsidRPr="009D4F3A">
        <w:rPr>
          <w:color w:val="000000"/>
          <w:sz w:val="26"/>
          <w:szCs w:val="26"/>
        </w:rPr>
        <w:t>Заказчик обязан:</w:t>
      </w:r>
    </w:p>
    <w:p w:rsidR="0073675B" w:rsidRPr="009D4F3A" w:rsidRDefault="0073675B" w:rsidP="0073675B">
      <w:pPr>
        <w:ind w:firstLine="709"/>
        <w:jc w:val="both"/>
        <w:rPr>
          <w:color w:val="000000"/>
          <w:sz w:val="26"/>
          <w:szCs w:val="26"/>
        </w:rPr>
      </w:pPr>
      <w:r w:rsidRPr="009D4F3A">
        <w:rPr>
          <w:color w:val="000000"/>
          <w:sz w:val="26"/>
          <w:szCs w:val="26"/>
        </w:rPr>
        <w:t>1) исполнять надлежащим образом условия настоящего Контракта;</w:t>
      </w:r>
    </w:p>
    <w:p w:rsidR="0073675B" w:rsidRPr="009D4F3A" w:rsidRDefault="0073675B" w:rsidP="0073675B">
      <w:pPr>
        <w:ind w:firstLine="709"/>
        <w:jc w:val="both"/>
        <w:rPr>
          <w:snapToGrid w:val="0"/>
          <w:sz w:val="26"/>
          <w:szCs w:val="26"/>
        </w:rPr>
      </w:pPr>
      <w:r w:rsidRPr="009D4F3A">
        <w:rPr>
          <w:snapToGrid w:val="0"/>
          <w:sz w:val="26"/>
          <w:szCs w:val="26"/>
        </w:rPr>
        <w:t xml:space="preserve">2) оплатить Товар в порядке и сроки, предусмотренные разделом </w:t>
      </w:r>
      <w:r w:rsidRPr="009D4F3A">
        <w:rPr>
          <w:snapToGrid w:val="0"/>
          <w:sz w:val="26"/>
          <w:szCs w:val="26"/>
          <w:lang w:val="en-US"/>
        </w:rPr>
        <w:t>II</w:t>
      </w:r>
      <w:r w:rsidRPr="009D4F3A">
        <w:rPr>
          <w:snapToGrid w:val="0"/>
          <w:sz w:val="26"/>
          <w:szCs w:val="26"/>
        </w:rPr>
        <w:t xml:space="preserve"> настоящего Контракта;</w:t>
      </w:r>
    </w:p>
    <w:p w:rsidR="0073675B" w:rsidRPr="009D4F3A" w:rsidRDefault="0073675B" w:rsidP="0073675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4F3A">
        <w:rPr>
          <w:snapToGrid w:val="0"/>
          <w:sz w:val="26"/>
          <w:szCs w:val="26"/>
        </w:rPr>
        <w:t>3) </w:t>
      </w:r>
      <w:r w:rsidRPr="009D4F3A">
        <w:rPr>
          <w:rFonts w:eastAsia="Calibri"/>
          <w:sz w:val="26"/>
          <w:szCs w:val="26"/>
        </w:rPr>
        <w:t xml:space="preserve">осуществлять </w:t>
      </w:r>
      <w:proofErr w:type="gramStart"/>
      <w:r w:rsidRPr="009D4F3A">
        <w:rPr>
          <w:rFonts w:eastAsia="Calibri"/>
          <w:sz w:val="26"/>
          <w:szCs w:val="26"/>
        </w:rPr>
        <w:t>контроль за</w:t>
      </w:r>
      <w:proofErr w:type="gramEnd"/>
      <w:r w:rsidRPr="009D4F3A">
        <w:rPr>
          <w:rFonts w:eastAsia="Calibri"/>
          <w:sz w:val="26"/>
          <w:szCs w:val="26"/>
        </w:rPr>
        <w:t xml:space="preserve"> исполнением Поставщиком условий Контракта в соответствии с Федеральным законом.</w:t>
      </w:r>
    </w:p>
    <w:p w:rsidR="0073675B" w:rsidRPr="009D4F3A" w:rsidRDefault="00E60B1E" w:rsidP="007367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73675B" w:rsidRPr="009D4F3A">
        <w:rPr>
          <w:sz w:val="26"/>
          <w:szCs w:val="26"/>
        </w:rPr>
        <w:t>. Заказчик имеет право:</w:t>
      </w:r>
    </w:p>
    <w:p w:rsidR="0073675B" w:rsidRPr="009D4F3A" w:rsidRDefault="0073675B" w:rsidP="0073675B">
      <w:pPr>
        <w:ind w:firstLine="709"/>
        <w:jc w:val="both"/>
        <w:rPr>
          <w:snapToGrid w:val="0"/>
          <w:sz w:val="26"/>
          <w:szCs w:val="26"/>
        </w:rPr>
      </w:pPr>
      <w:r w:rsidRPr="009D4F3A">
        <w:rPr>
          <w:snapToGrid w:val="0"/>
          <w:sz w:val="26"/>
          <w:szCs w:val="26"/>
        </w:rPr>
        <w:t>1) предъявить Поставщику претензии по Товару и исполнению положений Контракта с требованием безвозмездного устранения недостатков;</w:t>
      </w:r>
    </w:p>
    <w:p w:rsidR="0073675B" w:rsidRPr="009D4F3A" w:rsidRDefault="0073675B" w:rsidP="0073675B">
      <w:pPr>
        <w:ind w:firstLine="709"/>
        <w:jc w:val="both"/>
        <w:rPr>
          <w:snapToGrid w:val="0"/>
          <w:sz w:val="26"/>
          <w:szCs w:val="26"/>
        </w:rPr>
      </w:pPr>
      <w:r w:rsidRPr="009D4F3A">
        <w:rPr>
          <w:snapToGrid w:val="0"/>
          <w:sz w:val="26"/>
          <w:szCs w:val="26"/>
        </w:rPr>
        <w:t xml:space="preserve">2) направлять Поставщику запросы о ходе исполнения обязательств по настоящему Контракту, в том числе запрашивать документы (копии документов), необходимые для </w:t>
      </w:r>
      <w:proofErr w:type="gramStart"/>
      <w:r w:rsidRPr="009D4F3A">
        <w:rPr>
          <w:snapToGrid w:val="0"/>
          <w:sz w:val="26"/>
          <w:szCs w:val="26"/>
        </w:rPr>
        <w:t>контроля за</w:t>
      </w:r>
      <w:proofErr w:type="gramEnd"/>
      <w:r w:rsidRPr="009D4F3A">
        <w:rPr>
          <w:snapToGrid w:val="0"/>
          <w:sz w:val="26"/>
          <w:szCs w:val="26"/>
        </w:rPr>
        <w:t xml:space="preserve"> ходом исполнения настоящего Контракта. </w:t>
      </w:r>
    </w:p>
    <w:p w:rsidR="0073675B" w:rsidRPr="009D4F3A" w:rsidRDefault="00E60B1E" w:rsidP="0073675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32</w:t>
      </w:r>
      <w:r w:rsidR="0073675B" w:rsidRPr="009D4F3A">
        <w:rPr>
          <w:color w:val="000000"/>
          <w:sz w:val="26"/>
          <w:szCs w:val="26"/>
        </w:rPr>
        <w:t>. Поставщик обязан:</w:t>
      </w:r>
    </w:p>
    <w:p w:rsidR="0073675B" w:rsidRPr="009D4F3A" w:rsidRDefault="0073675B" w:rsidP="0073675B">
      <w:pPr>
        <w:ind w:firstLine="709"/>
        <w:jc w:val="both"/>
        <w:rPr>
          <w:color w:val="000000"/>
          <w:sz w:val="26"/>
          <w:szCs w:val="26"/>
        </w:rPr>
      </w:pPr>
      <w:r w:rsidRPr="009D4F3A">
        <w:rPr>
          <w:color w:val="000000"/>
          <w:sz w:val="26"/>
          <w:szCs w:val="26"/>
        </w:rPr>
        <w:t>1) поставить Товар в таре и упаковке, обеспечивающей его сохранность при транспортировке и хранении, с наличием соответствующей законодательству Российской Федерации маркировки и аннотаций на русском языке;</w:t>
      </w:r>
    </w:p>
    <w:p w:rsidR="0073675B" w:rsidRPr="009D4F3A" w:rsidRDefault="0073675B" w:rsidP="0073675B">
      <w:pPr>
        <w:ind w:firstLine="709"/>
        <w:jc w:val="both"/>
        <w:rPr>
          <w:snapToGrid w:val="0"/>
          <w:sz w:val="26"/>
          <w:szCs w:val="26"/>
        </w:rPr>
      </w:pPr>
      <w:r w:rsidRPr="009D4F3A">
        <w:rPr>
          <w:snapToGrid w:val="0"/>
          <w:sz w:val="26"/>
          <w:szCs w:val="26"/>
        </w:rPr>
        <w:t>2) предоставить Получателю (Заказчику) все необходимые документы (на русском языке) на поставляемый Товар, подтверждающие его соответствие требованиям, предусмотренным законодательством Российской Федерации и настоящим Контрактом;</w:t>
      </w:r>
    </w:p>
    <w:p w:rsidR="0073675B" w:rsidRPr="009D4F3A" w:rsidRDefault="0073675B" w:rsidP="0073675B">
      <w:pPr>
        <w:ind w:firstLine="709"/>
        <w:jc w:val="both"/>
        <w:rPr>
          <w:snapToGrid w:val="0"/>
          <w:sz w:val="26"/>
          <w:szCs w:val="26"/>
        </w:rPr>
      </w:pPr>
      <w:r w:rsidRPr="009D4F3A">
        <w:rPr>
          <w:snapToGrid w:val="0"/>
          <w:sz w:val="26"/>
          <w:szCs w:val="26"/>
        </w:rPr>
        <w:t>3) добросовестно исполнять обязательства, предусмотренные настоящим Контрактом;</w:t>
      </w:r>
    </w:p>
    <w:p w:rsidR="0073675B" w:rsidRPr="009D4F3A" w:rsidRDefault="0073675B" w:rsidP="0073675B">
      <w:pPr>
        <w:ind w:firstLine="709"/>
        <w:jc w:val="both"/>
        <w:rPr>
          <w:snapToGrid w:val="0"/>
          <w:sz w:val="26"/>
          <w:szCs w:val="26"/>
        </w:rPr>
      </w:pPr>
      <w:r w:rsidRPr="009D4F3A">
        <w:rPr>
          <w:snapToGrid w:val="0"/>
          <w:sz w:val="26"/>
          <w:szCs w:val="26"/>
        </w:rPr>
        <w:t>4) за свой счет устранять дефекты (недостатки) Товара, в том числе обнар</w:t>
      </w:r>
      <w:r w:rsidR="002D26AB">
        <w:rPr>
          <w:snapToGrid w:val="0"/>
          <w:sz w:val="26"/>
          <w:szCs w:val="26"/>
        </w:rPr>
        <w:t>уженные в период срока годности</w:t>
      </w:r>
      <w:r w:rsidRPr="009D4F3A">
        <w:rPr>
          <w:snapToGrid w:val="0"/>
          <w:sz w:val="26"/>
          <w:szCs w:val="26"/>
        </w:rPr>
        <w:t xml:space="preserve"> Товара в порядке и в </w:t>
      </w:r>
      <w:r w:rsidR="002D26AB">
        <w:rPr>
          <w:snapToGrid w:val="0"/>
          <w:sz w:val="26"/>
          <w:szCs w:val="26"/>
        </w:rPr>
        <w:t>сроки, установленные в пункте 21</w:t>
      </w:r>
      <w:r w:rsidRPr="009D4F3A">
        <w:rPr>
          <w:snapToGrid w:val="0"/>
          <w:sz w:val="26"/>
          <w:szCs w:val="26"/>
        </w:rPr>
        <w:t xml:space="preserve"> настоящего Контракта;</w:t>
      </w:r>
    </w:p>
    <w:p w:rsidR="0073675B" w:rsidRPr="009D4F3A" w:rsidRDefault="0073675B" w:rsidP="0073675B">
      <w:pPr>
        <w:ind w:firstLine="709"/>
        <w:jc w:val="both"/>
        <w:rPr>
          <w:snapToGrid w:val="0"/>
          <w:sz w:val="26"/>
          <w:szCs w:val="26"/>
        </w:rPr>
      </w:pPr>
      <w:r w:rsidRPr="009D4F3A">
        <w:rPr>
          <w:snapToGrid w:val="0"/>
          <w:sz w:val="26"/>
          <w:szCs w:val="26"/>
        </w:rPr>
        <w:t>5) неукоснительно соблюдать законодательство Российской Федерации и Ненецкого автономного округа;</w:t>
      </w:r>
    </w:p>
    <w:p w:rsidR="0073675B" w:rsidRPr="009D4F3A" w:rsidRDefault="0073675B" w:rsidP="0073675B">
      <w:pPr>
        <w:ind w:firstLine="709"/>
        <w:jc w:val="both"/>
        <w:rPr>
          <w:sz w:val="26"/>
          <w:szCs w:val="26"/>
        </w:rPr>
      </w:pPr>
      <w:r w:rsidRPr="009D4F3A">
        <w:rPr>
          <w:sz w:val="26"/>
          <w:szCs w:val="26"/>
        </w:rPr>
        <w:t>6) оплатить Заказчику неустойку (штраф, пени) в течение 10 (десяти) календарных дней с момента получения соответствующего требования;</w:t>
      </w:r>
    </w:p>
    <w:p w:rsidR="0073675B" w:rsidRPr="009D4F3A" w:rsidRDefault="0073675B" w:rsidP="007367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Pr="009D4F3A">
        <w:rPr>
          <w:sz w:val="26"/>
          <w:szCs w:val="26"/>
        </w:rPr>
        <w:t>в течение 5 (пяти) рабочих дней отвечать на запросы Получателя (Заказчика) о ходе исполнения обязательств.</w:t>
      </w:r>
    </w:p>
    <w:p w:rsidR="0073675B" w:rsidRPr="009D4F3A" w:rsidRDefault="00224C2B" w:rsidP="0073675B">
      <w:pPr>
        <w:ind w:firstLine="709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33</w:t>
      </w:r>
      <w:r w:rsidR="0073675B" w:rsidRPr="0053206B">
        <w:rPr>
          <w:snapToGrid w:val="0"/>
          <w:sz w:val="26"/>
          <w:szCs w:val="26"/>
        </w:rPr>
        <w:t xml:space="preserve">. Поставщик вправе </w:t>
      </w:r>
      <w:r w:rsidR="0073675B" w:rsidRPr="0053206B">
        <w:rPr>
          <w:sz w:val="26"/>
          <w:szCs w:val="26"/>
        </w:rPr>
        <w:t>требовать оплаты Товара Заказчиком в порядке и на условиях, предусмотренных настоящим Контрактом.</w:t>
      </w:r>
    </w:p>
    <w:p w:rsidR="0073675B" w:rsidRPr="009D4F3A" w:rsidRDefault="0073675B" w:rsidP="0073675B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675B" w:rsidRPr="00224C2B" w:rsidRDefault="0073675B" w:rsidP="007367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C2B">
        <w:rPr>
          <w:sz w:val="26"/>
          <w:szCs w:val="26"/>
        </w:rPr>
        <w:t xml:space="preserve">Раздел </w:t>
      </w:r>
      <w:r w:rsidRPr="00224C2B">
        <w:rPr>
          <w:sz w:val="26"/>
          <w:szCs w:val="26"/>
          <w:lang w:val="en-US"/>
        </w:rPr>
        <w:t>VI</w:t>
      </w:r>
    </w:p>
    <w:p w:rsidR="0073675B" w:rsidRPr="00224C2B" w:rsidRDefault="0073675B" w:rsidP="0073675B">
      <w:pPr>
        <w:keepNext/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24C2B">
        <w:rPr>
          <w:b/>
          <w:sz w:val="26"/>
          <w:szCs w:val="26"/>
        </w:rPr>
        <w:t>Ответственность Сторон</w:t>
      </w:r>
    </w:p>
    <w:p w:rsidR="0073675B" w:rsidRPr="009D4F3A" w:rsidRDefault="0073675B" w:rsidP="0073675B">
      <w:pPr>
        <w:keepNext/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  <w:highlight w:val="yellow"/>
        </w:rPr>
      </w:pPr>
    </w:p>
    <w:p w:rsidR="0073675B" w:rsidRPr="009D4F3A" w:rsidRDefault="00224C2B" w:rsidP="007367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="0073675B" w:rsidRPr="009D4F3A">
        <w:rPr>
          <w:sz w:val="26"/>
          <w:szCs w:val="26"/>
        </w:rPr>
        <w:t xml:space="preserve">. За неисполнение или ненадлежащее исполнение своих обязательств по настоящему Контракту Стороны несут ответственность в соответствии с законодательством Российской Федерации и условиями настоящего Контракта. </w:t>
      </w:r>
    </w:p>
    <w:p w:rsidR="0073675B" w:rsidRPr="009D4F3A" w:rsidRDefault="00224C2B" w:rsidP="007367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="0073675B" w:rsidRPr="009D4F3A">
        <w:rPr>
          <w:sz w:val="26"/>
          <w:szCs w:val="26"/>
        </w:rPr>
        <w:t xml:space="preserve">. 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своих обязательств, Поставщик вправе потребовать от Заказчика уплату неустоек (штрафов, пеней). Пеня начисляется за каждый день просрочки исполнения обязательства, предусмотренного Контрактом, </w:t>
      </w:r>
      <w:r w:rsidR="0073675B" w:rsidRPr="009D4F3A">
        <w:rPr>
          <w:sz w:val="26"/>
          <w:szCs w:val="26"/>
        </w:rPr>
        <w:lastRenderedPageBreak/>
        <w:t xml:space="preserve">начиная со дня, следующего после дня истечения установленного Контрактом срока исполнения обязательства в размере одной трехсотой ставки рефинансирования Центрального банка Российской Федерации, действующей на дату уплаты пени, от не уплаченной в срок суммы. </w:t>
      </w:r>
    </w:p>
    <w:p w:rsidR="0073675B" w:rsidRPr="009D4F3A" w:rsidRDefault="007C0F52" w:rsidP="007367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="0073675B" w:rsidRPr="009D4F3A">
        <w:rPr>
          <w:sz w:val="26"/>
          <w:szCs w:val="26"/>
        </w:rPr>
        <w:t>. За ненадлежащее исполнение Заказчиком обязательств по Контракту, за исключением просрочки исполнения обязательств, штраф устанавливается в виде фиксированной суммы в размере ___ % цены Контракта, что составляет</w:t>
      </w:r>
      <w:proofErr w:type="gramStart"/>
      <w:r w:rsidR="0073675B" w:rsidRPr="009D4F3A">
        <w:rPr>
          <w:sz w:val="26"/>
          <w:szCs w:val="26"/>
        </w:rPr>
        <w:t xml:space="preserve"> ___ (______) </w:t>
      </w:r>
      <w:proofErr w:type="gramEnd"/>
      <w:r w:rsidR="0073675B" w:rsidRPr="009D4F3A">
        <w:rPr>
          <w:sz w:val="26"/>
          <w:szCs w:val="26"/>
        </w:rPr>
        <w:t>рублей ___ копеек.</w:t>
      </w:r>
      <w:r w:rsidR="0073675B" w:rsidRPr="009D4F3A">
        <w:rPr>
          <w:rStyle w:val="a5"/>
          <w:sz w:val="26"/>
          <w:szCs w:val="26"/>
        </w:rPr>
        <w:footnoteReference w:id="12"/>
      </w:r>
    </w:p>
    <w:p w:rsidR="0073675B" w:rsidRPr="009D4F3A" w:rsidRDefault="007C0F52" w:rsidP="007367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37</w:t>
      </w:r>
      <w:r w:rsidR="0073675B" w:rsidRPr="009D4F3A">
        <w:rPr>
          <w:bCs/>
          <w:sz w:val="26"/>
          <w:szCs w:val="26"/>
        </w:rPr>
        <w:t>. </w:t>
      </w:r>
      <w:r w:rsidR="0073675B" w:rsidRPr="009D4F3A">
        <w:rPr>
          <w:sz w:val="26"/>
          <w:szCs w:val="26"/>
        </w:rPr>
        <w:t>В случае просрочки выполнения Поставщиком обязательств, предусмотренных настоящим Контрактом, а также в иных случаях неисполнения или ненадлежащего выполнения Поставщиком обязательств, предусмотренных Контрактом, Заказчик направляет Поставщику требование об уплате неустойки (пени, штрафа).</w:t>
      </w:r>
    </w:p>
    <w:p w:rsidR="0073675B" w:rsidRPr="009D4F3A" w:rsidRDefault="0073675B" w:rsidP="0073675B">
      <w:pPr>
        <w:ind w:firstLine="709"/>
        <w:jc w:val="both"/>
        <w:rPr>
          <w:sz w:val="26"/>
          <w:szCs w:val="26"/>
        </w:rPr>
      </w:pPr>
      <w:proofErr w:type="gramStart"/>
      <w:r w:rsidRPr="009D4F3A">
        <w:rPr>
          <w:sz w:val="26"/>
          <w:szCs w:val="26"/>
        </w:rPr>
        <w:t xml:space="preserve">Пеня начисляется за каждый день просрочки выполнения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размере, определенном в </w:t>
      </w:r>
      <w:hyperlink r:id="rId8" w:history="1">
        <w:r w:rsidRPr="009D4F3A">
          <w:rPr>
            <w:color w:val="000000"/>
            <w:sz w:val="26"/>
            <w:szCs w:val="26"/>
          </w:rPr>
          <w:t>порядке</w:t>
        </w:r>
      </w:hyperlink>
      <w:r w:rsidRPr="009D4F3A">
        <w:rPr>
          <w:sz w:val="26"/>
          <w:szCs w:val="26"/>
        </w:rPr>
        <w:t xml:space="preserve">, установленном постановлением Правительства Российской Федерации от 25 ноября 2013 г. </w:t>
      </w:r>
      <w:r w:rsidR="00E25565">
        <w:rPr>
          <w:sz w:val="26"/>
          <w:szCs w:val="26"/>
        </w:rPr>
        <w:t xml:space="preserve">          </w:t>
      </w:r>
      <w:r w:rsidRPr="009D4F3A">
        <w:rPr>
          <w:sz w:val="26"/>
          <w:szCs w:val="26"/>
        </w:rPr>
        <w:t>№ 1063, но не менее чем одна трехсотая действующей на дату уплаты пени ставки рефинансирования Центрального банка Российской Федерации от</w:t>
      </w:r>
      <w:proofErr w:type="gramEnd"/>
      <w:r w:rsidRPr="009D4F3A">
        <w:rPr>
          <w:sz w:val="26"/>
          <w:szCs w:val="26"/>
        </w:rPr>
        <w:t xml:space="preserve"> цены Контракта, уменьшенной на сумму, пропорциональную объему обязательств, предусмотренных Контрактом и фактически выполненных Поставщиком, и определяется по формуле:</w:t>
      </w:r>
    </w:p>
    <w:p w:rsidR="0073675B" w:rsidRPr="009D4F3A" w:rsidRDefault="0073675B" w:rsidP="007367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4F3A">
        <w:rPr>
          <w:sz w:val="26"/>
          <w:szCs w:val="26"/>
        </w:rPr>
        <w:t>П = (Ц - В) x</w:t>
      </w:r>
      <w:proofErr w:type="gramStart"/>
      <w:r w:rsidRPr="009D4F3A">
        <w:rPr>
          <w:sz w:val="26"/>
          <w:szCs w:val="26"/>
        </w:rPr>
        <w:t xml:space="preserve"> С</w:t>
      </w:r>
      <w:proofErr w:type="gramEnd"/>
      <w:r w:rsidRPr="009D4F3A">
        <w:rPr>
          <w:sz w:val="26"/>
          <w:szCs w:val="26"/>
        </w:rPr>
        <w:t>,</w:t>
      </w:r>
    </w:p>
    <w:p w:rsidR="0073675B" w:rsidRPr="009D4F3A" w:rsidRDefault="0073675B" w:rsidP="007367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675B" w:rsidRPr="009D4F3A" w:rsidRDefault="0073675B" w:rsidP="007367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D4F3A">
        <w:rPr>
          <w:sz w:val="26"/>
          <w:szCs w:val="26"/>
        </w:rPr>
        <w:t xml:space="preserve">где: </w:t>
      </w:r>
      <w:proofErr w:type="gramStart"/>
      <w:r w:rsidRPr="009D4F3A">
        <w:rPr>
          <w:sz w:val="26"/>
          <w:szCs w:val="26"/>
        </w:rPr>
        <w:t>Ц</w:t>
      </w:r>
      <w:proofErr w:type="gramEnd"/>
      <w:r w:rsidRPr="009D4F3A">
        <w:rPr>
          <w:sz w:val="26"/>
          <w:szCs w:val="26"/>
        </w:rPr>
        <w:t xml:space="preserve"> - цена Контракта; В - стоимость фактически исполненного в установленный срок Поставщиком обязательства по Контракту, определяемая на основании документа о приемке Товара (в том числе отдельных этапов исполнения Контракта); С - размер ставки. Размер ставки определяется по формуле:</w:t>
      </w:r>
    </w:p>
    <w:p w:rsidR="0073675B" w:rsidRPr="009D4F3A" w:rsidRDefault="0073675B" w:rsidP="0073675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3675B" w:rsidRPr="009D4F3A" w:rsidRDefault="0073675B" w:rsidP="007367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091565" cy="286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F3A">
        <w:rPr>
          <w:sz w:val="26"/>
          <w:szCs w:val="26"/>
        </w:rPr>
        <w:t>,</w:t>
      </w:r>
    </w:p>
    <w:p w:rsidR="0073675B" w:rsidRPr="009D4F3A" w:rsidRDefault="0073675B" w:rsidP="007367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675B" w:rsidRPr="009D4F3A" w:rsidRDefault="0073675B" w:rsidP="007367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D4F3A">
        <w:rPr>
          <w:sz w:val="26"/>
          <w:szCs w:val="26"/>
        </w:rPr>
        <w:t xml:space="preserve">где: </w:t>
      </w:r>
      <w:r>
        <w:rPr>
          <w:noProof/>
          <w:position w:val="-14"/>
          <w:sz w:val="26"/>
          <w:szCs w:val="26"/>
        </w:rPr>
        <w:drawing>
          <wp:inline distT="0" distB="0" distL="0" distR="0">
            <wp:extent cx="293370" cy="2863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F3A">
        <w:rPr>
          <w:sz w:val="26"/>
          <w:szCs w:val="26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9D4F3A">
        <w:rPr>
          <w:sz w:val="26"/>
          <w:szCs w:val="26"/>
        </w:rPr>
        <w:t xml:space="preserve"> К</w:t>
      </w:r>
      <w:proofErr w:type="gramEnd"/>
      <w:r w:rsidRPr="009D4F3A">
        <w:rPr>
          <w:sz w:val="26"/>
          <w:szCs w:val="26"/>
        </w:rPr>
        <w:t>; ДП - количество дней просрочки. Коэффициент</w:t>
      </w:r>
      <w:proofErr w:type="gramStart"/>
      <w:r w:rsidRPr="009D4F3A">
        <w:rPr>
          <w:sz w:val="26"/>
          <w:szCs w:val="26"/>
        </w:rPr>
        <w:t xml:space="preserve"> К</w:t>
      </w:r>
      <w:proofErr w:type="gramEnd"/>
      <w:r w:rsidRPr="009D4F3A">
        <w:rPr>
          <w:sz w:val="26"/>
          <w:szCs w:val="26"/>
        </w:rPr>
        <w:t xml:space="preserve"> определяется по формуле:</w:t>
      </w:r>
    </w:p>
    <w:p w:rsidR="0073675B" w:rsidRPr="009D4F3A" w:rsidRDefault="0073675B" w:rsidP="0073675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3675B" w:rsidRPr="009D4F3A" w:rsidRDefault="0073675B" w:rsidP="007367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296670" cy="4641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F3A">
        <w:rPr>
          <w:sz w:val="26"/>
          <w:szCs w:val="26"/>
        </w:rPr>
        <w:t>,</w:t>
      </w:r>
    </w:p>
    <w:p w:rsidR="0073675B" w:rsidRPr="009D4F3A" w:rsidRDefault="0073675B" w:rsidP="0073675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3675B" w:rsidRPr="009D4F3A" w:rsidRDefault="0073675B" w:rsidP="007367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D4F3A">
        <w:rPr>
          <w:sz w:val="26"/>
          <w:szCs w:val="26"/>
        </w:rPr>
        <w:t>где: ДП - количество дней просрочки; ДК - срок исполнения обязательства по Контракту (количество дней).</w:t>
      </w:r>
    </w:p>
    <w:p w:rsidR="0073675B" w:rsidRPr="009D4F3A" w:rsidRDefault="0073675B" w:rsidP="007367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4F3A">
        <w:rPr>
          <w:sz w:val="26"/>
          <w:szCs w:val="26"/>
        </w:rPr>
        <w:lastRenderedPageBreak/>
        <w:t>При</w:t>
      </w:r>
      <w:proofErr w:type="gramStart"/>
      <w:r w:rsidRPr="009D4F3A">
        <w:rPr>
          <w:sz w:val="26"/>
          <w:szCs w:val="26"/>
        </w:rPr>
        <w:t xml:space="preserve"> К</w:t>
      </w:r>
      <w:proofErr w:type="gramEnd"/>
      <w:r w:rsidRPr="009D4F3A">
        <w:rPr>
          <w:sz w:val="26"/>
          <w:szCs w:val="26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73675B" w:rsidRPr="009D4F3A" w:rsidRDefault="0073675B" w:rsidP="007367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4F3A">
        <w:rPr>
          <w:sz w:val="26"/>
          <w:szCs w:val="26"/>
        </w:rPr>
        <w:t>При</w:t>
      </w:r>
      <w:proofErr w:type="gramStart"/>
      <w:r w:rsidRPr="009D4F3A">
        <w:rPr>
          <w:sz w:val="26"/>
          <w:szCs w:val="26"/>
        </w:rPr>
        <w:t xml:space="preserve"> К</w:t>
      </w:r>
      <w:proofErr w:type="gramEnd"/>
      <w:r w:rsidRPr="009D4F3A">
        <w:rPr>
          <w:sz w:val="26"/>
          <w:szCs w:val="26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73675B" w:rsidRPr="009D4F3A" w:rsidRDefault="0073675B" w:rsidP="007367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D4F3A">
        <w:rPr>
          <w:sz w:val="26"/>
          <w:szCs w:val="26"/>
        </w:rPr>
        <w:t>При</w:t>
      </w:r>
      <w:proofErr w:type="gramStart"/>
      <w:r w:rsidRPr="009D4F3A">
        <w:rPr>
          <w:sz w:val="26"/>
          <w:szCs w:val="26"/>
        </w:rPr>
        <w:t xml:space="preserve"> К</w:t>
      </w:r>
      <w:proofErr w:type="gramEnd"/>
      <w:r w:rsidRPr="009D4F3A">
        <w:rPr>
          <w:sz w:val="26"/>
          <w:szCs w:val="26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73675B" w:rsidRPr="009D4F3A" w:rsidRDefault="0073675B" w:rsidP="007367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4F3A">
        <w:rPr>
          <w:sz w:val="26"/>
          <w:szCs w:val="26"/>
        </w:rPr>
        <w:t>За ненадлежащее выполнение Поставщиком обязательств, предусмотренных настоящим Контрактом, за исключением просрочки выполнения Поставщиком обязательств, предусмотренных Контрактом, Поставщику устанавливается штраф в виде фиксированной суммы в размере ___ % цены Контракта, что составляет ___ (______) рублей ___ копеек.</w:t>
      </w:r>
      <w:r w:rsidRPr="009D4F3A">
        <w:rPr>
          <w:rStyle w:val="a5"/>
          <w:sz w:val="26"/>
          <w:szCs w:val="26"/>
        </w:rPr>
        <w:footnoteReference w:id="13"/>
      </w:r>
      <w:r w:rsidRPr="009D4F3A">
        <w:rPr>
          <w:sz w:val="26"/>
          <w:szCs w:val="26"/>
        </w:rPr>
        <w:t xml:space="preserve"> </w:t>
      </w:r>
    </w:p>
    <w:p w:rsidR="0073675B" w:rsidRPr="009D4F3A" w:rsidRDefault="007C0F52" w:rsidP="007367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38</w:t>
      </w:r>
      <w:r w:rsidR="0073675B" w:rsidRPr="009D4F3A">
        <w:rPr>
          <w:sz w:val="26"/>
          <w:szCs w:val="26"/>
        </w:rPr>
        <w:t>. Стороны освобождаются от уплаты штрафа, пени, если докажут, что неисполнение или ненадлежащее исполнение обязательств, предусмотренных настоящим Контрактом, произошло вследствие непреодолимой силы или по вине другой Стороны.</w:t>
      </w:r>
    </w:p>
    <w:p w:rsidR="0073675B" w:rsidRPr="009D4F3A" w:rsidRDefault="007C0F52" w:rsidP="0073675B">
      <w:pPr>
        <w:tabs>
          <w:tab w:val="left" w:pos="90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73675B" w:rsidRPr="009D4F3A">
        <w:rPr>
          <w:sz w:val="26"/>
          <w:szCs w:val="26"/>
        </w:rPr>
        <w:t>. Уплата штрафа, пени не освобождает Стороны от исполнения своих обязательств по настоящему Контракту.</w:t>
      </w:r>
    </w:p>
    <w:p w:rsidR="0073675B" w:rsidRPr="009D4F3A" w:rsidRDefault="007C0F52" w:rsidP="0073675B">
      <w:pPr>
        <w:keepNext/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73675B" w:rsidRPr="009D4F3A">
        <w:rPr>
          <w:sz w:val="26"/>
          <w:szCs w:val="26"/>
        </w:rPr>
        <w:t xml:space="preserve">. Во всем остальном, что не урегулировано условиями настоящего Контракта, Стороны несут ответственность в соответствии с законодательством Российской Федерации. </w:t>
      </w:r>
    </w:p>
    <w:p w:rsidR="0073675B" w:rsidRPr="009D4F3A" w:rsidRDefault="0073675B" w:rsidP="0073675B">
      <w:pPr>
        <w:keepNext/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3675B" w:rsidRPr="007C0F52" w:rsidRDefault="0073675B" w:rsidP="007367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C0F52">
        <w:rPr>
          <w:sz w:val="26"/>
          <w:szCs w:val="26"/>
        </w:rPr>
        <w:t xml:space="preserve">Раздел </w:t>
      </w:r>
      <w:r w:rsidRPr="007C0F52">
        <w:rPr>
          <w:sz w:val="26"/>
          <w:szCs w:val="26"/>
          <w:lang w:val="en-US"/>
        </w:rPr>
        <w:t>VII</w:t>
      </w:r>
    </w:p>
    <w:p w:rsidR="0073675B" w:rsidRPr="007C0F52" w:rsidRDefault="0073675B" w:rsidP="007367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C0F52">
        <w:rPr>
          <w:b/>
          <w:sz w:val="26"/>
          <w:szCs w:val="26"/>
        </w:rPr>
        <w:t>Форс-мажор</w:t>
      </w:r>
    </w:p>
    <w:p w:rsidR="0073675B" w:rsidRPr="009D4F3A" w:rsidRDefault="0073675B" w:rsidP="0073675B">
      <w:pPr>
        <w:widowControl w:val="0"/>
        <w:ind w:firstLine="709"/>
        <w:jc w:val="both"/>
        <w:rPr>
          <w:snapToGrid w:val="0"/>
          <w:sz w:val="26"/>
          <w:szCs w:val="26"/>
        </w:rPr>
      </w:pPr>
    </w:p>
    <w:p w:rsidR="0073675B" w:rsidRPr="009D4F3A" w:rsidRDefault="00545F2A" w:rsidP="0073675B">
      <w:pPr>
        <w:widowControl w:val="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41</w:t>
      </w:r>
      <w:r w:rsidR="0073675B" w:rsidRPr="009D4F3A">
        <w:rPr>
          <w:snapToGrid w:val="0"/>
          <w:sz w:val="26"/>
          <w:szCs w:val="26"/>
        </w:rPr>
        <w:t>. </w:t>
      </w:r>
      <w:r w:rsidR="0073675B" w:rsidRPr="009D4F3A">
        <w:rPr>
          <w:sz w:val="26"/>
          <w:szCs w:val="26"/>
        </w:rPr>
        <w:t xml:space="preserve"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настоящего Контракта, которые Стороны не могли предвидеть или предотвратить. </w:t>
      </w:r>
      <w:r w:rsidR="0073675B" w:rsidRPr="009D4F3A">
        <w:rPr>
          <w:snapToGrid w:val="0"/>
          <w:sz w:val="26"/>
          <w:szCs w:val="26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:rsidR="0073675B" w:rsidRPr="009D4F3A" w:rsidRDefault="0073675B" w:rsidP="0073675B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9D4F3A">
        <w:rPr>
          <w:snapToGrid w:val="0"/>
          <w:sz w:val="26"/>
          <w:szCs w:val="26"/>
        </w:rPr>
        <w:t>4</w:t>
      </w:r>
      <w:r w:rsidR="00545F2A">
        <w:rPr>
          <w:snapToGrid w:val="0"/>
          <w:sz w:val="26"/>
          <w:szCs w:val="26"/>
        </w:rPr>
        <w:t>2</w:t>
      </w:r>
      <w:r w:rsidRPr="009D4F3A">
        <w:rPr>
          <w:snapToGrid w:val="0"/>
          <w:sz w:val="26"/>
          <w:szCs w:val="26"/>
        </w:rPr>
        <w:t>. Сторона, для которой создалась невозможность исполнения обязательств по Контракту в силу вышеуказанных причин, должна письменно известить об этом другую Сторону в течение 5 (пяти)</w:t>
      </w:r>
      <w:r w:rsidRPr="009D4F3A">
        <w:rPr>
          <w:i/>
          <w:snapToGrid w:val="0"/>
          <w:sz w:val="26"/>
          <w:szCs w:val="26"/>
        </w:rPr>
        <w:t xml:space="preserve"> </w:t>
      </w:r>
      <w:r w:rsidRPr="009D4F3A">
        <w:rPr>
          <w:snapToGrid w:val="0"/>
          <w:sz w:val="26"/>
          <w:szCs w:val="26"/>
        </w:rPr>
        <w:t xml:space="preserve"> рабочих дней с момента наступления таких обстоятельств. Допускается извещение по факсимильной связи с обратным уведомлением о получении сообщения.</w:t>
      </w:r>
    </w:p>
    <w:p w:rsidR="0073675B" w:rsidRPr="009D4F3A" w:rsidRDefault="0073675B" w:rsidP="0073675B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9D4F3A">
        <w:rPr>
          <w:snapToGrid w:val="0"/>
          <w:sz w:val="26"/>
          <w:szCs w:val="26"/>
        </w:rPr>
        <w:t>4</w:t>
      </w:r>
      <w:r w:rsidR="00545F2A">
        <w:rPr>
          <w:snapToGrid w:val="0"/>
          <w:sz w:val="26"/>
          <w:szCs w:val="26"/>
        </w:rPr>
        <w:t>3</w:t>
      </w:r>
      <w:r w:rsidRPr="009D4F3A">
        <w:rPr>
          <w:snapToGrid w:val="0"/>
          <w:sz w:val="26"/>
          <w:szCs w:val="26"/>
        </w:rPr>
        <w:t>. </w:t>
      </w:r>
      <w:proofErr w:type="spellStart"/>
      <w:r w:rsidRPr="009D4F3A">
        <w:rPr>
          <w:snapToGrid w:val="0"/>
          <w:sz w:val="26"/>
          <w:szCs w:val="26"/>
        </w:rPr>
        <w:t>Неизвещение</w:t>
      </w:r>
      <w:proofErr w:type="spellEnd"/>
      <w:r w:rsidRPr="009D4F3A">
        <w:rPr>
          <w:snapToGrid w:val="0"/>
          <w:sz w:val="26"/>
          <w:szCs w:val="26"/>
        </w:rPr>
        <w:t xml:space="preserve"> или несвоевременное извещение другой Стороны, согласно пункту 4</w:t>
      </w:r>
      <w:r w:rsidRPr="00013C1F">
        <w:rPr>
          <w:snapToGrid w:val="0"/>
          <w:sz w:val="26"/>
          <w:szCs w:val="26"/>
        </w:rPr>
        <w:t>0</w:t>
      </w:r>
      <w:r w:rsidRPr="009D4F3A">
        <w:rPr>
          <w:snapToGrid w:val="0"/>
          <w:sz w:val="26"/>
          <w:szCs w:val="26"/>
        </w:rPr>
        <w:t xml:space="preserve"> настоящего Контракта, влечет за собой утрату права ссылаться на эти обстоятельства.</w:t>
      </w:r>
    </w:p>
    <w:p w:rsidR="0073675B" w:rsidRPr="009D4F3A" w:rsidRDefault="0073675B" w:rsidP="0073675B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9D4F3A">
        <w:rPr>
          <w:snapToGrid w:val="0"/>
          <w:sz w:val="26"/>
          <w:szCs w:val="26"/>
        </w:rPr>
        <w:t>4</w:t>
      </w:r>
      <w:r w:rsidR="00545F2A">
        <w:rPr>
          <w:snapToGrid w:val="0"/>
          <w:sz w:val="26"/>
          <w:szCs w:val="26"/>
        </w:rPr>
        <w:t>4</w:t>
      </w:r>
      <w:r w:rsidRPr="009D4F3A">
        <w:rPr>
          <w:snapToGrid w:val="0"/>
          <w:sz w:val="26"/>
          <w:szCs w:val="26"/>
        </w:rPr>
        <w:t>. Если подобное состояние невыполнения обязатель</w:t>
      </w:r>
      <w:proofErr w:type="gramStart"/>
      <w:r w:rsidRPr="009D4F3A">
        <w:rPr>
          <w:snapToGrid w:val="0"/>
          <w:sz w:val="26"/>
          <w:szCs w:val="26"/>
        </w:rPr>
        <w:t>ств пр</w:t>
      </w:r>
      <w:proofErr w:type="gramEnd"/>
      <w:r w:rsidRPr="009D4F3A">
        <w:rPr>
          <w:snapToGrid w:val="0"/>
          <w:sz w:val="26"/>
          <w:szCs w:val="26"/>
        </w:rPr>
        <w:t xml:space="preserve">одлится более                       </w:t>
      </w:r>
      <w:r w:rsidRPr="009D4F3A">
        <w:rPr>
          <w:snapToGrid w:val="0"/>
          <w:sz w:val="26"/>
          <w:szCs w:val="26"/>
        </w:rPr>
        <w:lastRenderedPageBreak/>
        <w:t>1 (одного) месяца подряд, то каждая Сторона имеет право потребовать расторжения настоящего Контракта без возмещения убытков, понесённых в связи с наступлением таких обстоятельств в порядке, предусмотренном законодательством Российской Федерации и настоящим Контрактом.</w:t>
      </w:r>
    </w:p>
    <w:p w:rsidR="0073675B" w:rsidRDefault="0073675B" w:rsidP="0073675B">
      <w:pPr>
        <w:widowControl w:val="0"/>
        <w:ind w:firstLine="709"/>
        <w:jc w:val="both"/>
        <w:rPr>
          <w:snapToGrid w:val="0"/>
          <w:sz w:val="26"/>
          <w:szCs w:val="26"/>
        </w:rPr>
      </w:pPr>
    </w:p>
    <w:p w:rsidR="0073675B" w:rsidRPr="00295C28" w:rsidRDefault="0073675B" w:rsidP="007367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3206B">
        <w:rPr>
          <w:sz w:val="26"/>
          <w:szCs w:val="26"/>
        </w:rPr>
        <w:t xml:space="preserve">Раздел </w:t>
      </w:r>
      <w:r w:rsidRPr="0053206B">
        <w:rPr>
          <w:sz w:val="26"/>
          <w:szCs w:val="26"/>
          <w:lang w:val="en-US"/>
        </w:rPr>
        <w:t>VIII</w:t>
      </w:r>
    </w:p>
    <w:p w:rsidR="0073675B" w:rsidRPr="009D4F3A" w:rsidRDefault="0073675B" w:rsidP="0073675B">
      <w:pPr>
        <w:keepNext/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4F3A">
        <w:rPr>
          <w:b/>
          <w:sz w:val="26"/>
          <w:szCs w:val="26"/>
        </w:rPr>
        <w:t>Срок действия и порядок расторжения Контракта</w:t>
      </w:r>
    </w:p>
    <w:p w:rsidR="0073675B" w:rsidRPr="009D4F3A" w:rsidRDefault="0073675B" w:rsidP="0073675B">
      <w:pPr>
        <w:keepNext/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73675B" w:rsidRPr="009D4F3A" w:rsidRDefault="00545F2A" w:rsidP="0073675B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45</w:t>
      </w:r>
      <w:r w:rsidR="0073675B" w:rsidRPr="009D4F3A">
        <w:rPr>
          <w:snapToGrid w:val="0"/>
          <w:sz w:val="26"/>
          <w:szCs w:val="26"/>
        </w:rPr>
        <w:t>. Контра</w:t>
      </w:r>
      <w:proofErr w:type="gramStart"/>
      <w:r w:rsidR="0073675B" w:rsidRPr="009D4F3A">
        <w:rPr>
          <w:snapToGrid w:val="0"/>
          <w:sz w:val="26"/>
          <w:szCs w:val="26"/>
        </w:rPr>
        <w:t>кт вст</w:t>
      </w:r>
      <w:proofErr w:type="gramEnd"/>
      <w:r w:rsidR="0073675B" w:rsidRPr="009D4F3A">
        <w:rPr>
          <w:snapToGrid w:val="0"/>
          <w:sz w:val="26"/>
          <w:szCs w:val="26"/>
        </w:rPr>
        <w:t>упает в силу с момента заключения и действует до полного исполнения Сторонами своих обязательств по настоящему Контракту.</w:t>
      </w:r>
    </w:p>
    <w:p w:rsidR="0073675B" w:rsidRPr="009D4F3A" w:rsidRDefault="0073675B" w:rsidP="007367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D4F3A">
        <w:rPr>
          <w:b/>
          <w:sz w:val="26"/>
          <w:szCs w:val="26"/>
        </w:rPr>
        <w:t xml:space="preserve">Вариант 1. </w:t>
      </w:r>
    </w:p>
    <w:p w:rsidR="0073675B" w:rsidRPr="009D4F3A" w:rsidRDefault="00545F2A" w:rsidP="007367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</w:t>
      </w:r>
      <w:r w:rsidR="0073675B">
        <w:rPr>
          <w:sz w:val="26"/>
          <w:szCs w:val="26"/>
        </w:rPr>
        <w:t>. </w:t>
      </w:r>
      <w:r w:rsidR="0073675B" w:rsidRPr="009D4F3A">
        <w:rPr>
          <w:sz w:val="26"/>
          <w:szCs w:val="26"/>
        </w:rPr>
        <w:t xml:space="preserve">Расторжение Контракта допускается по соглашению Сторон, решению суда, в случае одностороннего отказа Стороны Контракта от исполнения Контракта в соответствии с гражданским законодательством </w:t>
      </w:r>
      <w:r w:rsidR="0073675B">
        <w:rPr>
          <w:sz w:val="26"/>
          <w:szCs w:val="26"/>
        </w:rPr>
        <w:t>Российской Федерации</w:t>
      </w:r>
      <w:r w:rsidR="0073675B" w:rsidRPr="009D4F3A">
        <w:rPr>
          <w:sz w:val="26"/>
          <w:szCs w:val="26"/>
        </w:rPr>
        <w:t xml:space="preserve"> в порядке, установленном стать</w:t>
      </w:r>
      <w:r w:rsidR="0073675B">
        <w:rPr>
          <w:sz w:val="26"/>
          <w:szCs w:val="26"/>
        </w:rPr>
        <w:t>е</w:t>
      </w:r>
      <w:r w:rsidR="0073675B" w:rsidRPr="009D4F3A">
        <w:rPr>
          <w:sz w:val="26"/>
          <w:szCs w:val="26"/>
        </w:rPr>
        <w:t xml:space="preserve">й 95 Федерального закона. </w:t>
      </w:r>
    </w:p>
    <w:p w:rsidR="0073675B" w:rsidRPr="009D4F3A" w:rsidRDefault="0073675B" w:rsidP="007367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D4F3A">
        <w:rPr>
          <w:b/>
          <w:sz w:val="26"/>
          <w:szCs w:val="26"/>
        </w:rPr>
        <w:t xml:space="preserve">Вариант 2. </w:t>
      </w:r>
    </w:p>
    <w:p w:rsidR="0073675B" w:rsidRPr="009D4F3A" w:rsidRDefault="00545F2A" w:rsidP="007367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</w:t>
      </w:r>
      <w:r w:rsidR="0073675B">
        <w:rPr>
          <w:sz w:val="26"/>
          <w:szCs w:val="26"/>
        </w:rPr>
        <w:t>. </w:t>
      </w:r>
      <w:r w:rsidR="0073675B" w:rsidRPr="009D4F3A">
        <w:rPr>
          <w:sz w:val="26"/>
          <w:szCs w:val="26"/>
        </w:rPr>
        <w:t>Расторжение Контракта допускается по соглашению Сторон, решению суда.</w:t>
      </w:r>
    </w:p>
    <w:p w:rsidR="0073675B" w:rsidRDefault="00545F2A" w:rsidP="007367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="0073675B" w:rsidRPr="009D4F3A">
        <w:rPr>
          <w:sz w:val="26"/>
          <w:szCs w:val="26"/>
        </w:rPr>
        <w:t>. Прекращение действия Контракта не освобождает Стороны от обязанности урегулирования взаимных расчётов.</w:t>
      </w:r>
    </w:p>
    <w:p w:rsidR="0073675B" w:rsidRDefault="0073675B" w:rsidP="007367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675B" w:rsidRPr="00F54CA4" w:rsidRDefault="0073675B" w:rsidP="007367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54CA4">
        <w:rPr>
          <w:sz w:val="26"/>
          <w:szCs w:val="26"/>
        </w:rPr>
        <w:t xml:space="preserve">Раздел </w:t>
      </w:r>
      <w:r w:rsidRPr="00F54CA4">
        <w:rPr>
          <w:sz w:val="26"/>
          <w:szCs w:val="26"/>
          <w:lang w:val="en-US"/>
        </w:rPr>
        <w:t>IX</w:t>
      </w:r>
    </w:p>
    <w:p w:rsidR="0073675B" w:rsidRPr="00F54CA4" w:rsidRDefault="0073675B" w:rsidP="0073675B">
      <w:pPr>
        <w:widowControl w:val="0"/>
        <w:ind w:firstLine="709"/>
        <w:jc w:val="center"/>
        <w:rPr>
          <w:snapToGrid w:val="0"/>
          <w:sz w:val="26"/>
          <w:szCs w:val="26"/>
        </w:rPr>
      </w:pPr>
      <w:r w:rsidRPr="00F54CA4">
        <w:rPr>
          <w:b/>
          <w:snapToGrid w:val="0"/>
          <w:sz w:val="26"/>
          <w:szCs w:val="26"/>
        </w:rPr>
        <w:t>Порядок урегулирования споров</w:t>
      </w:r>
    </w:p>
    <w:p w:rsidR="0073675B" w:rsidRPr="009D4F3A" w:rsidRDefault="0073675B" w:rsidP="0073675B">
      <w:pPr>
        <w:widowControl w:val="0"/>
        <w:ind w:firstLine="709"/>
        <w:jc w:val="both"/>
        <w:rPr>
          <w:snapToGrid w:val="0"/>
          <w:sz w:val="26"/>
          <w:szCs w:val="26"/>
        </w:rPr>
      </w:pPr>
    </w:p>
    <w:p w:rsidR="0073675B" w:rsidRPr="009D4F3A" w:rsidRDefault="0073675B" w:rsidP="0073675B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9D4F3A">
        <w:rPr>
          <w:snapToGrid w:val="0"/>
          <w:sz w:val="26"/>
          <w:szCs w:val="26"/>
        </w:rPr>
        <w:t>4</w:t>
      </w:r>
      <w:r w:rsidR="00F54CA4">
        <w:rPr>
          <w:snapToGrid w:val="0"/>
          <w:sz w:val="26"/>
          <w:szCs w:val="26"/>
        </w:rPr>
        <w:t>8</w:t>
      </w:r>
      <w:r w:rsidRPr="009D4F3A">
        <w:rPr>
          <w:snapToGrid w:val="0"/>
          <w:sz w:val="26"/>
          <w:szCs w:val="26"/>
        </w:rPr>
        <w:t>. Стороны принимают все меры к тому, чтобы любые спорные вопросы и  разногласия, касающиеся исполнения настоящего Контракта, были урегулированы путем переговоров с оформлением совместного протокола урегулирования разногласий. В случае</w:t>
      </w:r>
      <w:proofErr w:type="gramStart"/>
      <w:r w:rsidRPr="009D4F3A">
        <w:rPr>
          <w:snapToGrid w:val="0"/>
          <w:sz w:val="26"/>
          <w:szCs w:val="26"/>
        </w:rPr>
        <w:t>,</w:t>
      </w:r>
      <w:proofErr w:type="gramEnd"/>
      <w:r w:rsidRPr="009D4F3A">
        <w:rPr>
          <w:snapToGrid w:val="0"/>
          <w:sz w:val="26"/>
          <w:szCs w:val="26"/>
        </w:rPr>
        <w:t xml:space="preserve"> если соглашение не достигнуто, то разрешение противоречий производится в претензионном порядке. </w:t>
      </w:r>
    </w:p>
    <w:p w:rsidR="0073675B" w:rsidRPr="009D4F3A" w:rsidRDefault="0073675B" w:rsidP="0073675B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9D4F3A">
        <w:rPr>
          <w:snapToGrid w:val="0"/>
          <w:sz w:val="26"/>
          <w:szCs w:val="26"/>
        </w:rPr>
        <w:t>4</w:t>
      </w:r>
      <w:r w:rsidR="00F54CA4">
        <w:rPr>
          <w:snapToGrid w:val="0"/>
          <w:sz w:val="26"/>
          <w:szCs w:val="26"/>
        </w:rPr>
        <w:t>9</w:t>
      </w:r>
      <w:r w:rsidRPr="009D4F3A">
        <w:rPr>
          <w:snapToGrid w:val="0"/>
          <w:sz w:val="26"/>
          <w:szCs w:val="26"/>
        </w:rPr>
        <w:t xml:space="preserve">. Все претензии должны предъявляться письменно. Сторона, к которой адресована претензия, должна дать письменный ответ по существу в срок не позднее 3 (трех) рабочих дней </w:t>
      </w:r>
      <w:proofErr w:type="gramStart"/>
      <w:r w:rsidRPr="009D4F3A">
        <w:rPr>
          <w:snapToGrid w:val="0"/>
          <w:sz w:val="26"/>
          <w:szCs w:val="26"/>
        </w:rPr>
        <w:t>с даты</w:t>
      </w:r>
      <w:proofErr w:type="gramEnd"/>
      <w:r w:rsidRPr="009D4F3A">
        <w:rPr>
          <w:snapToGrid w:val="0"/>
          <w:sz w:val="26"/>
          <w:szCs w:val="26"/>
        </w:rPr>
        <w:t xml:space="preserve"> ее получения. </w:t>
      </w:r>
    </w:p>
    <w:p w:rsidR="0073675B" w:rsidRPr="009D4F3A" w:rsidRDefault="00F54CA4" w:rsidP="0073675B">
      <w:pPr>
        <w:widowControl w:val="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50</w:t>
      </w:r>
      <w:r w:rsidR="0073675B" w:rsidRPr="009D4F3A">
        <w:rPr>
          <w:snapToGrid w:val="0"/>
          <w:sz w:val="26"/>
          <w:szCs w:val="26"/>
        </w:rPr>
        <w:t>. Любые споры, не урегулированные во внесудебном порядке, разрешаются  Арбитражным судом Архангельской области.</w:t>
      </w:r>
    </w:p>
    <w:p w:rsidR="0073675B" w:rsidRDefault="0073675B" w:rsidP="0073675B">
      <w:pPr>
        <w:widowControl w:val="0"/>
        <w:ind w:firstLine="709"/>
        <w:jc w:val="both"/>
        <w:rPr>
          <w:snapToGrid w:val="0"/>
          <w:sz w:val="26"/>
          <w:szCs w:val="26"/>
        </w:rPr>
      </w:pPr>
    </w:p>
    <w:p w:rsidR="0073675B" w:rsidRPr="00295C28" w:rsidRDefault="0073675B" w:rsidP="007367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3206B">
        <w:rPr>
          <w:sz w:val="26"/>
          <w:szCs w:val="26"/>
        </w:rPr>
        <w:t xml:space="preserve">Раздел </w:t>
      </w:r>
      <w:r w:rsidRPr="0053206B">
        <w:rPr>
          <w:sz w:val="26"/>
          <w:szCs w:val="26"/>
          <w:lang w:val="en-US"/>
        </w:rPr>
        <w:t>X</w:t>
      </w:r>
    </w:p>
    <w:p w:rsidR="0073675B" w:rsidRPr="009D4F3A" w:rsidRDefault="0073675B" w:rsidP="0073675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D4F3A">
        <w:rPr>
          <w:b/>
          <w:sz w:val="26"/>
          <w:szCs w:val="26"/>
        </w:rPr>
        <w:t>Обеспечение исполнения обязательств по Контракту</w:t>
      </w:r>
    </w:p>
    <w:p w:rsidR="0073675B" w:rsidRPr="009D4F3A" w:rsidRDefault="0073675B" w:rsidP="0073675B">
      <w:pPr>
        <w:autoSpaceDE w:val="0"/>
        <w:autoSpaceDN w:val="0"/>
        <w:adjustRightInd w:val="0"/>
        <w:spacing w:line="20" w:lineRule="atLeast"/>
        <w:jc w:val="both"/>
        <w:outlineLvl w:val="0"/>
        <w:rPr>
          <w:b/>
          <w:sz w:val="26"/>
          <w:szCs w:val="26"/>
        </w:rPr>
      </w:pPr>
    </w:p>
    <w:p w:rsidR="0073675B" w:rsidRPr="00E973C9" w:rsidRDefault="0073675B" w:rsidP="0073675B">
      <w:pPr>
        <w:tabs>
          <w:tab w:val="left" w:pos="709"/>
        </w:tabs>
        <w:spacing w:line="20" w:lineRule="atLeast"/>
        <w:ind w:firstLine="709"/>
        <w:jc w:val="both"/>
        <w:rPr>
          <w:b/>
          <w:sz w:val="26"/>
          <w:szCs w:val="26"/>
        </w:rPr>
      </w:pPr>
      <w:r w:rsidRPr="00E973C9">
        <w:rPr>
          <w:b/>
          <w:sz w:val="26"/>
          <w:szCs w:val="26"/>
        </w:rPr>
        <w:t>Вариант 1.</w:t>
      </w:r>
    </w:p>
    <w:p w:rsidR="0073675B" w:rsidRPr="009D4F3A" w:rsidRDefault="00F54CA4" w:rsidP="0073675B">
      <w:pPr>
        <w:tabs>
          <w:tab w:val="left" w:pos="709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="0073675B" w:rsidRPr="009D4F3A">
        <w:rPr>
          <w:sz w:val="26"/>
          <w:szCs w:val="26"/>
        </w:rPr>
        <w:t>. Обеспечение исполнения настоящего Контракта предоставлено Поставщиком на сумму</w:t>
      </w:r>
      <w:proofErr w:type="gramStart"/>
      <w:r w:rsidR="0073675B" w:rsidRPr="009D4F3A">
        <w:rPr>
          <w:sz w:val="26"/>
          <w:szCs w:val="26"/>
        </w:rPr>
        <w:t xml:space="preserve"> ___ (______), </w:t>
      </w:r>
      <w:proofErr w:type="gramEnd"/>
      <w:r w:rsidR="0073675B" w:rsidRPr="009D4F3A">
        <w:rPr>
          <w:sz w:val="26"/>
          <w:szCs w:val="26"/>
        </w:rPr>
        <w:t>что составляет ___ % от начальной (максимальной) цены Контракта, указанной в извещении о проведении закупки, в форме _____________________________________.</w:t>
      </w:r>
    </w:p>
    <w:p w:rsidR="0073675B" w:rsidRPr="009D4F3A" w:rsidRDefault="0073675B" w:rsidP="0073675B">
      <w:pPr>
        <w:tabs>
          <w:tab w:val="left" w:pos="709"/>
        </w:tabs>
        <w:spacing w:line="16" w:lineRule="atLeast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 xml:space="preserve">                     </w:t>
      </w:r>
      <w:r w:rsidRPr="009D4F3A">
        <w:rPr>
          <w:sz w:val="26"/>
          <w:szCs w:val="26"/>
          <w:vertAlign w:val="subscript"/>
        </w:rPr>
        <w:t>(банковская гарантия или передача Заказчику денежных средств)</w:t>
      </w:r>
    </w:p>
    <w:p w:rsidR="0073675B" w:rsidRPr="009D4F3A" w:rsidRDefault="0085120C" w:rsidP="0073675B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F54CA4">
        <w:rPr>
          <w:bCs/>
          <w:snapToGrid w:val="0"/>
          <w:sz w:val="26"/>
          <w:szCs w:val="26"/>
        </w:rPr>
        <w:t xml:space="preserve">Срок действия банковской гарантии – </w:t>
      </w:r>
      <w:proofErr w:type="gramStart"/>
      <w:r w:rsidRPr="00F54CA4">
        <w:rPr>
          <w:bCs/>
          <w:snapToGrid w:val="0"/>
          <w:sz w:val="26"/>
          <w:szCs w:val="26"/>
        </w:rPr>
        <w:t>по</w:t>
      </w:r>
      <w:proofErr w:type="gramEnd"/>
      <w:r w:rsidRPr="00F54CA4">
        <w:rPr>
          <w:bCs/>
          <w:snapToGrid w:val="0"/>
          <w:sz w:val="26"/>
          <w:szCs w:val="26"/>
        </w:rPr>
        <w:t xml:space="preserve"> _______ (включительно)</w:t>
      </w:r>
      <w:bookmarkStart w:id="0" w:name="_GoBack"/>
      <w:bookmarkEnd w:id="0"/>
      <w:r w:rsidR="0073675B" w:rsidRPr="009D4F3A">
        <w:rPr>
          <w:i/>
          <w:sz w:val="26"/>
          <w:szCs w:val="26"/>
        </w:rPr>
        <w:t>.</w:t>
      </w:r>
      <w:r w:rsidR="0073675B" w:rsidRPr="009D4F3A">
        <w:rPr>
          <w:rStyle w:val="a5"/>
          <w:i/>
          <w:sz w:val="26"/>
          <w:szCs w:val="26"/>
        </w:rPr>
        <w:footnoteReference w:id="14"/>
      </w:r>
      <w:r w:rsidR="0073675B" w:rsidRPr="009D4F3A">
        <w:rPr>
          <w:i/>
          <w:sz w:val="26"/>
          <w:szCs w:val="26"/>
        </w:rPr>
        <w:t xml:space="preserve"> </w:t>
      </w:r>
    </w:p>
    <w:p w:rsidR="0073675B" w:rsidRPr="009D4F3A" w:rsidRDefault="0073675B" w:rsidP="0073675B">
      <w:pPr>
        <w:ind w:firstLine="708"/>
        <w:jc w:val="both"/>
        <w:rPr>
          <w:sz w:val="26"/>
          <w:szCs w:val="26"/>
        </w:rPr>
      </w:pPr>
      <w:r w:rsidRPr="009D4F3A">
        <w:rPr>
          <w:sz w:val="26"/>
          <w:szCs w:val="26"/>
        </w:rPr>
        <w:lastRenderedPageBreak/>
        <w:t>Размер обеспечения исполнения Контракта может быть изменён на основании части 7 статьи 96 Федерального закона, в порядке, предусмотренном законодательством Российской Федерации.</w:t>
      </w:r>
    </w:p>
    <w:p w:rsidR="0073675B" w:rsidRPr="009D4F3A" w:rsidRDefault="0073675B" w:rsidP="0073675B">
      <w:pPr>
        <w:ind w:firstLine="709"/>
        <w:jc w:val="both"/>
        <w:rPr>
          <w:sz w:val="26"/>
          <w:szCs w:val="26"/>
        </w:rPr>
      </w:pPr>
      <w:r w:rsidRPr="009D4F3A">
        <w:rPr>
          <w:sz w:val="26"/>
          <w:szCs w:val="26"/>
        </w:rPr>
        <w:t>В случае внесения денежных средств в качестве обеспечения исполнения Контракта указанные средства возвращаются Поставщику Заказчиком при условии надлежащего исполнения всех своих обязательств по настоящему Контракту в течение 5 (пяти) рабочих дней со дня получения Заказчиком соответствующего письменного требования Поставщика. Денежные средства возвращаются на банковский счет, указанный Поставщиком в этом письменном требовании.</w:t>
      </w:r>
    </w:p>
    <w:p w:rsidR="0073675B" w:rsidRDefault="0073675B" w:rsidP="0073675B">
      <w:pPr>
        <w:tabs>
          <w:tab w:val="left" w:pos="0"/>
        </w:tabs>
        <w:ind w:firstLine="709"/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 xml:space="preserve">Обеспечение исполнения Контракта обеспечивает следующие обязательства: надлежащее выполнение обязательств, установленных разделами </w:t>
      </w:r>
      <w:r>
        <w:rPr>
          <w:bCs/>
          <w:snapToGrid w:val="0"/>
          <w:sz w:val="26"/>
          <w:szCs w:val="26"/>
          <w:lang w:val="en-US"/>
        </w:rPr>
        <w:t>I</w:t>
      </w:r>
      <w:r>
        <w:rPr>
          <w:bCs/>
          <w:snapToGrid w:val="0"/>
          <w:sz w:val="26"/>
          <w:szCs w:val="26"/>
        </w:rPr>
        <w:t xml:space="preserve">, </w:t>
      </w:r>
      <w:r>
        <w:rPr>
          <w:bCs/>
          <w:snapToGrid w:val="0"/>
          <w:sz w:val="26"/>
          <w:szCs w:val="26"/>
          <w:lang w:val="en-US"/>
        </w:rPr>
        <w:t>II</w:t>
      </w:r>
      <w:r>
        <w:rPr>
          <w:bCs/>
          <w:snapToGrid w:val="0"/>
          <w:sz w:val="26"/>
          <w:szCs w:val="26"/>
        </w:rPr>
        <w:t xml:space="preserve">, </w:t>
      </w:r>
      <w:r>
        <w:rPr>
          <w:bCs/>
          <w:snapToGrid w:val="0"/>
          <w:sz w:val="26"/>
          <w:szCs w:val="26"/>
          <w:lang w:val="en-US"/>
        </w:rPr>
        <w:t>IV</w:t>
      </w:r>
      <w:r>
        <w:rPr>
          <w:bCs/>
          <w:snapToGrid w:val="0"/>
          <w:sz w:val="26"/>
          <w:szCs w:val="26"/>
        </w:rPr>
        <w:t>,</w:t>
      </w:r>
      <w:r w:rsidRPr="00E973C9">
        <w:rPr>
          <w:bCs/>
          <w:snapToGrid w:val="0"/>
          <w:sz w:val="26"/>
          <w:szCs w:val="26"/>
        </w:rPr>
        <w:t xml:space="preserve"> </w:t>
      </w:r>
      <w:r>
        <w:rPr>
          <w:bCs/>
          <w:snapToGrid w:val="0"/>
          <w:sz w:val="26"/>
          <w:szCs w:val="26"/>
          <w:lang w:val="en-US"/>
        </w:rPr>
        <w:t>V</w:t>
      </w:r>
      <w:r>
        <w:rPr>
          <w:bCs/>
          <w:snapToGrid w:val="0"/>
          <w:sz w:val="26"/>
          <w:szCs w:val="26"/>
        </w:rPr>
        <w:t xml:space="preserve"> Контракта, исполнение иных обязательств, предусмотренных Контрактом. </w:t>
      </w:r>
    </w:p>
    <w:p w:rsidR="0073675B" w:rsidRDefault="0073675B" w:rsidP="0073675B">
      <w:pPr>
        <w:tabs>
          <w:tab w:val="left" w:pos="0"/>
        </w:tabs>
        <w:ind w:firstLine="709"/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В случае</w:t>
      </w:r>
      <w:proofErr w:type="gramStart"/>
      <w:r>
        <w:rPr>
          <w:bCs/>
          <w:snapToGrid w:val="0"/>
          <w:sz w:val="26"/>
          <w:szCs w:val="26"/>
        </w:rPr>
        <w:t>,</w:t>
      </w:r>
      <w:proofErr w:type="gramEnd"/>
      <w:r>
        <w:rPr>
          <w:bCs/>
          <w:snapToGrid w:val="0"/>
          <w:sz w:val="26"/>
          <w:szCs w:val="26"/>
        </w:rPr>
        <w:t xml:space="preserve"> если обеспечение исполнения Контракта осуществляется в форме внесения денежных средств, Заказчик вправе при неисполнении либо ненадлежащем выполнении Поставщиком обязательств, а также при существенном нарушении Контракта во внесудебном порядке обратить взыскание на подлежащие уплате неустойку (штраф, пени), убытки из денежных средств, внесенных  в качестве обеспечения исполнения Контракта. </w:t>
      </w:r>
    </w:p>
    <w:p w:rsidR="0073675B" w:rsidRDefault="0073675B" w:rsidP="0073675B">
      <w:pPr>
        <w:tabs>
          <w:tab w:val="left" w:pos="0"/>
        </w:tabs>
        <w:ind w:firstLine="709"/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В случае</w:t>
      </w:r>
      <w:proofErr w:type="gramStart"/>
      <w:r>
        <w:rPr>
          <w:bCs/>
          <w:snapToGrid w:val="0"/>
          <w:sz w:val="26"/>
          <w:szCs w:val="26"/>
        </w:rPr>
        <w:t>,</w:t>
      </w:r>
      <w:proofErr w:type="gramEnd"/>
      <w:r>
        <w:rPr>
          <w:bCs/>
          <w:snapToGrid w:val="0"/>
          <w:sz w:val="26"/>
          <w:szCs w:val="26"/>
        </w:rPr>
        <w:t xml:space="preserve"> если обеспечение исполнения Контракта осуществляется в форме безотзывной банковской гарантии, выданной банком, Заказчик вправе при неисполнении либо ненадлежащем исполнении обязательства, а также при существенном нарушении Контракта обратить взыскание на всю сумму, обеспеченную банковской гарантией.</w:t>
      </w:r>
    </w:p>
    <w:p w:rsidR="0073675B" w:rsidRDefault="0073675B" w:rsidP="0073675B">
      <w:pPr>
        <w:ind w:firstLine="709"/>
        <w:jc w:val="both"/>
        <w:rPr>
          <w:bCs/>
          <w:snapToGrid w:val="0"/>
          <w:sz w:val="26"/>
          <w:szCs w:val="26"/>
        </w:rPr>
      </w:pPr>
      <w:r w:rsidRPr="009D4F3A">
        <w:rPr>
          <w:bCs/>
          <w:snapToGrid w:val="0"/>
          <w:sz w:val="26"/>
          <w:szCs w:val="26"/>
        </w:rPr>
        <w:t>В случае заключения Контракта с казенным учреждением настоящий раздел не применяется.</w:t>
      </w:r>
    </w:p>
    <w:p w:rsidR="0073675B" w:rsidRPr="0053206B" w:rsidRDefault="0073675B" w:rsidP="0073675B">
      <w:pPr>
        <w:ind w:firstLine="709"/>
        <w:jc w:val="both"/>
        <w:rPr>
          <w:b/>
          <w:sz w:val="26"/>
          <w:szCs w:val="26"/>
        </w:rPr>
      </w:pPr>
      <w:r w:rsidRPr="0053206B">
        <w:rPr>
          <w:b/>
          <w:sz w:val="26"/>
          <w:szCs w:val="26"/>
        </w:rPr>
        <w:t xml:space="preserve">Вариант 2. </w:t>
      </w:r>
    </w:p>
    <w:p w:rsidR="0073675B" w:rsidRPr="00013C1F" w:rsidRDefault="00F54CA4" w:rsidP="0073675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51</w:t>
      </w:r>
      <w:r w:rsidR="0073675B" w:rsidRPr="0053206B">
        <w:rPr>
          <w:sz w:val="26"/>
          <w:szCs w:val="26"/>
        </w:rPr>
        <w:t>. </w:t>
      </w:r>
      <w:r w:rsidR="0073675B" w:rsidRPr="0053206B">
        <w:rPr>
          <w:color w:val="000000"/>
          <w:kern w:val="16"/>
          <w:sz w:val="26"/>
          <w:szCs w:val="26"/>
        </w:rPr>
        <w:t>Обеспечение исполнения обязательств Контрактом не предусмотрено.</w:t>
      </w:r>
      <w:r w:rsidR="0073675B" w:rsidRPr="0053206B">
        <w:rPr>
          <w:rStyle w:val="a5"/>
          <w:sz w:val="26"/>
          <w:szCs w:val="26"/>
        </w:rPr>
        <w:footnoteReference w:id="15"/>
      </w:r>
    </w:p>
    <w:p w:rsidR="0073675B" w:rsidRPr="009D4F3A" w:rsidRDefault="0073675B" w:rsidP="0073675B">
      <w:pPr>
        <w:widowControl w:val="0"/>
        <w:ind w:firstLine="709"/>
        <w:jc w:val="both"/>
        <w:rPr>
          <w:snapToGrid w:val="0"/>
          <w:sz w:val="26"/>
          <w:szCs w:val="26"/>
        </w:rPr>
      </w:pPr>
    </w:p>
    <w:p w:rsidR="0073675B" w:rsidRPr="00B120CE" w:rsidRDefault="0073675B" w:rsidP="007367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4F3A">
        <w:rPr>
          <w:sz w:val="26"/>
          <w:szCs w:val="26"/>
        </w:rPr>
        <w:t>Раздел</w:t>
      </w:r>
      <w:r w:rsidRPr="00B120CE">
        <w:rPr>
          <w:sz w:val="26"/>
          <w:szCs w:val="26"/>
        </w:rPr>
        <w:t xml:space="preserve"> </w:t>
      </w:r>
      <w:r w:rsidRPr="009D4F3A">
        <w:rPr>
          <w:sz w:val="26"/>
          <w:szCs w:val="26"/>
          <w:lang w:val="en-US"/>
        </w:rPr>
        <w:t>X</w:t>
      </w:r>
      <w:r>
        <w:rPr>
          <w:sz w:val="26"/>
          <w:szCs w:val="26"/>
          <w:lang w:val="en-US"/>
        </w:rPr>
        <w:t>I</w:t>
      </w:r>
    </w:p>
    <w:p w:rsidR="0073675B" w:rsidRPr="009D4F3A" w:rsidRDefault="0073675B" w:rsidP="0073675B">
      <w:pPr>
        <w:widowControl w:val="0"/>
        <w:jc w:val="center"/>
        <w:rPr>
          <w:b/>
          <w:snapToGrid w:val="0"/>
          <w:sz w:val="26"/>
          <w:szCs w:val="26"/>
        </w:rPr>
      </w:pPr>
      <w:r w:rsidRPr="009D4F3A">
        <w:rPr>
          <w:b/>
          <w:snapToGrid w:val="0"/>
          <w:sz w:val="26"/>
          <w:szCs w:val="26"/>
        </w:rPr>
        <w:t>Изменения и дополнения к Контракту</w:t>
      </w:r>
    </w:p>
    <w:p w:rsidR="0073675B" w:rsidRPr="009D4F3A" w:rsidRDefault="0073675B" w:rsidP="0073675B">
      <w:pPr>
        <w:widowControl w:val="0"/>
        <w:ind w:firstLine="709"/>
        <w:jc w:val="both"/>
        <w:rPr>
          <w:snapToGrid w:val="0"/>
          <w:sz w:val="26"/>
          <w:szCs w:val="26"/>
        </w:rPr>
      </w:pPr>
    </w:p>
    <w:p w:rsidR="0073675B" w:rsidRPr="009D4F3A" w:rsidRDefault="00F54CA4" w:rsidP="0073675B">
      <w:pPr>
        <w:widowControl w:val="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52</w:t>
      </w:r>
      <w:r w:rsidR="0073675B">
        <w:rPr>
          <w:snapToGrid w:val="0"/>
          <w:sz w:val="26"/>
          <w:szCs w:val="26"/>
        </w:rPr>
        <w:t>. </w:t>
      </w:r>
      <w:r w:rsidR="0073675B" w:rsidRPr="009D4F3A">
        <w:rPr>
          <w:snapToGrid w:val="0"/>
          <w:sz w:val="26"/>
          <w:szCs w:val="26"/>
        </w:rPr>
        <w:t xml:space="preserve">Любые изменения и дополнения к настоящему Контракту, </w:t>
      </w:r>
      <w:r>
        <w:rPr>
          <w:snapToGrid w:val="0"/>
          <w:sz w:val="26"/>
          <w:szCs w:val="26"/>
        </w:rPr>
        <w:t xml:space="preserve">                       </w:t>
      </w:r>
      <w:r w:rsidR="0073675B" w:rsidRPr="009D4F3A">
        <w:rPr>
          <w:snapToGrid w:val="0"/>
          <w:sz w:val="26"/>
          <w:szCs w:val="26"/>
        </w:rPr>
        <w:t>не противоречащие законодательству Российской Федерации, оформляются дополнительными соглашениями в письменной форме, подписываются уполномоченными на это лицами и скрепляются печатями</w:t>
      </w:r>
      <w:r>
        <w:rPr>
          <w:snapToGrid w:val="0"/>
          <w:sz w:val="26"/>
          <w:szCs w:val="26"/>
        </w:rPr>
        <w:t xml:space="preserve"> (при наличии)</w:t>
      </w:r>
      <w:r w:rsidR="0073675B" w:rsidRPr="009D4F3A">
        <w:rPr>
          <w:snapToGrid w:val="0"/>
          <w:sz w:val="26"/>
          <w:szCs w:val="26"/>
        </w:rPr>
        <w:t xml:space="preserve"> Сторон.</w:t>
      </w:r>
    </w:p>
    <w:p w:rsidR="0073675B" w:rsidRPr="009D4F3A" w:rsidRDefault="00AD128B" w:rsidP="0073675B">
      <w:pPr>
        <w:widowControl w:val="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53</w:t>
      </w:r>
      <w:r w:rsidR="0073675B">
        <w:rPr>
          <w:snapToGrid w:val="0"/>
          <w:sz w:val="26"/>
          <w:szCs w:val="26"/>
        </w:rPr>
        <w:t>. </w:t>
      </w:r>
      <w:r w:rsidR="0073675B" w:rsidRPr="009D4F3A">
        <w:rPr>
          <w:snapToGrid w:val="0"/>
          <w:sz w:val="26"/>
          <w:szCs w:val="26"/>
        </w:rPr>
        <w:t xml:space="preserve">Все изменения и дополнения к настоящему Контракту, подписанные с учетом требований пункта </w:t>
      </w:r>
      <w:r>
        <w:rPr>
          <w:snapToGrid w:val="0"/>
          <w:sz w:val="26"/>
          <w:szCs w:val="26"/>
        </w:rPr>
        <w:t>52</w:t>
      </w:r>
      <w:r w:rsidR="0073675B" w:rsidRPr="009D4F3A">
        <w:rPr>
          <w:snapToGrid w:val="0"/>
          <w:sz w:val="26"/>
          <w:szCs w:val="26"/>
        </w:rPr>
        <w:t xml:space="preserve"> настоящего Контракта, являются неотъемлемой частью настоящего Контракта.</w:t>
      </w:r>
    </w:p>
    <w:p w:rsidR="0073675B" w:rsidRPr="009D4F3A" w:rsidRDefault="00AD128B" w:rsidP="0073675B">
      <w:pPr>
        <w:widowControl w:val="0"/>
        <w:ind w:firstLine="709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54</w:t>
      </w:r>
      <w:r w:rsidR="0073675B" w:rsidRPr="009D4F3A">
        <w:rPr>
          <w:snapToGrid w:val="0"/>
          <w:sz w:val="26"/>
          <w:szCs w:val="26"/>
        </w:rPr>
        <w:t>. </w:t>
      </w:r>
      <w:r w:rsidR="0073675B" w:rsidRPr="009D4F3A">
        <w:rPr>
          <w:sz w:val="26"/>
          <w:szCs w:val="26"/>
        </w:rPr>
        <w:t xml:space="preserve">При исполнении Контракта изменение его условий не допускается, за исключением случаев, предусмотренных Федеральным законом. </w:t>
      </w:r>
    </w:p>
    <w:p w:rsidR="00F54CA4" w:rsidRDefault="00F54CA4" w:rsidP="0073675B">
      <w:pPr>
        <w:keepNext/>
        <w:widowControl w:val="0"/>
        <w:autoSpaceDE w:val="0"/>
        <w:autoSpaceDN w:val="0"/>
        <w:adjustRightInd w:val="0"/>
        <w:jc w:val="both"/>
        <w:rPr>
          <w:snapToGrid w:val="0"/>
          <w:sz w:val="26"/>
          <w:szCs w:val="26"/>
        </w:rPr>
      </w:pPr>
    </w:p>
    <w:p w:rsidR="00AD128B" w:rsidRPr="009D4F3A" w:rsidRDefault="00AD128B" w:rsidP="0073675B">
      <w:pPr>
        <w:keepNext/>
        <w:widowControl w:val="0"/>
        <w:autoSpaceDE w:val="0"/>
        <w:autoSpaceDN w:val="0"/>
        <w:adjustRightInd w:val="0"/>
        <w:jc w:val="both"/>
        <w:rPr>
          <w:snapToGrid w:val="0"/>
          <w:sz w:val="26"/>
          <w:szCs w:val="26"/>
        </w:rPr>
      </w:pPr>
    </w:p>
    <w:p w:rsidR="0073675B" w:rsidRPr="009D4F3A" w:rsidRDefault="0073675B" w:rsidP="007367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4F3A">
        <w:rPr>
          <w:sz w:val="26"/>
          <w:szCs w:val="26"/>
        </w:rPr>
        <w:t xml:space="preserve">Раздел </w:t>
      </w:r>
      <w:r w:rsidRPr="009D4F3A">
        <w:rPr>
          <w:sz w:val="26"/>
          <w:szCs w:val="26"/>
          <w:lang w:val="en-US"/>
        </w:rPr>
        <w:t>XII</w:t>
      </w:r>
    </w:p>
    <w:p w:rsidR="0073675B" w:rsidRPr="009D4F3A" w:rsidRDefault="0073675B" w:rsidP="0073675B">
      <w:pPr>
        <w:keepNext/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4F3A">
        <w:rPr>
          <w:b/>
          <w:sz w:val="26"/>
          <w:szCs w:val="26"/>
        </w:rPr>
        <w:t>Заключительные положения</w:t>
      </w:r>
    </w:p>
    <w:p w:rsidR="0073675B" w:rsidRPr="009D4F3A" w:rsidRDefault="0073675B" w:rsidP="0073675B">
      <w:pPr>
        <w:keepNext/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73675B" w:rsidRPr="009D4F3A" w:rsidRDefault="0073675B" w:rsidP="0073675B">
      <w:pPr>
        <w:keepNext/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9D4F3A">
        <w:rPr>
          <w:sz w:val="26"/>
          <w:szCs w:val="26"/>
        </w:rPr>
        <w:t>5</w:t>
      </w:r>
      <w:r w:rsidR="00AD128B">
        <w:rPr>
          <w:sz w:val="26"/>
          <w:szCs w:val="26"/>
        </w:rPr>
        <w:t>5</w:t>
      </w:r>
      <w:r w:rsidRPr="009D4F3A">
        <w:rPr>
          <w:sz w:val="26"/>
          <w:szCs w:val="26"/>
        </w:rPr>
        <w:t xml:space="preserve">. Во всем, что не предусмотрено в Контракте Стороны руководствуются </w:t>
      </w:r>
      <w:r w:rsidRPr="009D4F3A">
        <w:rPr>
          <w:sz w:val="26"/>
          <w:szCs w:val="26"/>
        </w:rPr>
        <w:lastRenderedPageBreak/>
        <w:t>законодательством Российской Федерации и Ненецкого автономного округа.</w:t>
      </w:r>
      <w:r w:rsidRPr="009D4F3A">
        <w:rPr>
          <w:sz w:val="26"/>
          <w:szCs w:val="26"/>
        </w:rPr>
        <w:tab/>
      </w:r>
    </w:p>
    <w:p w:rsidR="0073675B" w:rsidRPr="009D4F3A" w:rsidRDefault="0073675B" w:rsidP="0073675B">
      <w:pPr>
        <w:autoSpaceDE w:val="0"/>
        <w:autoSpaceDN w:val="0"/>
        <w:adjustRightInd w:val="0"/>
        <w:ind w:firstLine="709"/>
        <w:jc w:val="both"/>
        <w:outlineLvl w:val="1"/>
        <w:rPr>
          <w:b/>
          <w:snapToGrid w:val="0"/>
          <w:sz w:val="26"/>
          <w:szCs w:val="26"/>
        </w:rPr>
      </w:pPr>
      <w:r w:rsidRPr="009D4F3A">
        <w:rPr>
          <w:b/>
          <w:snapToGrid w:val="0"/>
          <w:sz w:val="26"/>
          <w:szCs w:val="26"/>
        </w:rPr>
        <w:t xml:space="preserve">Вариант 1. </w:t>
      </w:r>
    </w:p>
    <w:p w:rsidR="0073675B" w:rsidRPr="009D4F3A" w:rsidRDefault="0073675B" w:rsidP="007367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A">
        <w:rPr>
          <w:rFonts w:ascii="Times New Roman" w:hAnsi="Times New Roman" w:cs="Times New Roman"/>
          <w:sz w:val="26"/>
          <w:szCs w:val="26"/>
        </w:rPr>
        <w:t>5</w:t>
      </w:r>
      <w:r w:rsidR="00AD128B">
        <w:rPr>
          <w:rFonts w:ascii="Times New Roman" w:hAnsi="Times New Roman" w:cs="Times New Roman"/>
          <w:sz w:val="26"/>
          <w:szCs w:val="26"/>
        </w:rPr>
        <w:t>6</w:t>
      </w:r>
      <w:r w:rsidRPr="009D4F3A">
        <w:rPr>
          <w:rFonts w:ascii="Times New Roman" w:hAnsi="Times New Roman" w:cs="Times New Roman"/>
          <w:sz w:val="26"/>
          <w:szCs w:val="26"/>
        </w:rPr>
        <w:t xml:space="preserve">. Контракт составлен в письменной форме в 2 (двух) экземплярах, имеющих одинаковую юридическую силу, по одному для Заказчика и Поставщика. </w:t>
      </w:r>
    </w:p>
    <w:p w:rsidR="0073675B" w:rsidRPr="009D4F3A" w:rsidRDefault="0073675B" w:rsidP="007367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4F3A">
        <w:rPr>
          <w:rFonts w:ascii="Times New Roman" w:hAnsi="Times New Roman" w:cs="Times New Roman"/>
          <w:b/>
          <w:sz w:val="26"/>
          <w:szCs w:val="26"/>
        </w:rPr>
        <w:t>Вариант 2. Для аукциона в электронной форме</w:t>
      </w:r>
    </w:p>
    <w:p w:rsidR="0073675B" w:rsidRPr="009D4F3A" w:rsidRDefault="0073675B" w:rsidP="007367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A">
        <w:rPr>
          <w:rFonts w:ascii="Times New Roman" w:hAnsi="Times New Roman" w:cs="Times New Roman"/>
          <w:sz w:val="26"/>
          <w:szCs w:val="26"/>
        </w:rPr>
        <w:t>5</w:t>
      </w:r>
      <w:r w:rsidR="00AD128B">
        <w:rPr>
          <w:rFonts w:ascii="Times New Roman" w:hAnsi="Times New Roman" w:cs="Times New Roman"/>
          <w:sz w:val="26"/>
          <w:szCs w:val="26"/>
        </w:rPr>
        <w:t>6</w:t>
      </w:r>
      <w:r w:rsidRPr="009D4F3A">
        <w:rPr>
          <w:rFonts w:ascii="Times New Roman" w:hAnsi="Times New Roman" w:cs="Times New Roman"/>
          <w:sz w:val="26"/>
          <w:szCs w:val="26"/>
        </w:rPr>
        <w:t>. </w:t>
      </w:r>
      <w:r w:rsidRPr="009D4F3A">
        <w:rPr>
          <w:rFonts w:ascii="Times New Roman" w:hAnsi="Times New Roman" w:cs="Times New Roman"/>
          <w:snapToGrid w:val="0"/>
          <w:sz w:val="26"/>
          <w:szCs w:val="26"/>
        </w:rPr>
        <w:t xml:space="preserve">Настоящий Контракт заключается  в электронной форме и должен быть </w:t>
      </w:r>
      <w:r w:rsidRPr="009D4F3A">
        <w:rPr>
          <w:rFonts w:ascii="Times New Roman" w:hAnsi="Times New Roman" w:cs="Times New Roman"/>
          <w:sz w:val="26"/>
          <w:szCs w:val="26"/>
        </w:rPr>
        <w:t xml:space="preserve">подписан электронной подписью лица, имеющего право действовать от имени </w:t>
      </w:r>
      <w:r w:rsidRPr="009D4F3A">
        <w:rPr>
          <w:rFonts w:ascii="Times New Roman" w:hAnsi="Times New Roman" w:cs="Times New Roman"/>
          <w:color w:val="000000"/>
          <w:sz w:val="26"/>
          <w:szCs w:val="26"/>
        </w:rPr>
        <w:t>Поставщика</w:t>
      </w:r>
      <w:r w:rsidRPr="009D4F3A">
        <w:rPr>
          <w:rFonts w:ascii="Times New Roman" w:hAnsi="Times New Roman" w:cs="Times New Roman"/>
          <w:sz w:val="26"/>
          <w:szCs w:val="26"/>
        </w:rPr>
        <w:t>, а также электронной подписью лица, имеющего право действовать от имени Заказчика.</w:t>
      </w:r>
    </w:p>
    <w:p w:rsidR="0073675B" w:rsidRPr="009D4F3A" w:rsidRDefault="0073675B" w:rsidP="007367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3A">
        <w:rPr>
          <w:rFonts w:ascii="Times New Roman" w:hAnsi="Times New Roman" w:cs="Times New Roman"/>
          <w:sz w:val="26"/>
          <w:szCs w:val="26"/>
        </w:rPr>
        <w:t>После заключения настоящего Контракта каждая из Сторон вправе перенести его на бумажный носитель без изменения содержания.</w:t>
      </w:r>
    </w:p>
    <w:p w:rsidR="0073675B" w:rsidRPr="009D4F3A" w:rsidRDefault="0073675B" w:rsidP="0073675B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snapToGrid w:val="0"/>
          <w:sz w:val="26"/>
          <w:szCs w:val="26"/>
        </w:rPr>
      </w:pPr>
      <w:r w:rsidRPr="009D4F3A">
        <w:rPr>
          <w:snapToGrid w:val="0"/>
          <w:sz w:val="26"/>
          <w:szCs w:val="26"/>
        </w:rPr>
        <w:t>5</w:t>
      </w:r>
      <w:r w:rsidR="00AD128B">
        <w:rPr>
          <w:snapToGrid w:val="0"/>
          <w:sz w:val="26"/>
          <w:szCs w:val="26"/>
        </w:rPr>
        <w:t>7</w:t>
      </w:r>
      <w:r w:rsidRPr="009D4F3A">
        <w:rPr>
          <w:snapToGrid w:val="0"/>
          <w:sz w:val="26"/>
          <w:szCs w:val="26"/>
        </w:rPr>
        <w:t>. Неотъемлемой частью настоящего Контракта являются:</w:t>
      </w:r>
    </w:p>
    <w:p w:rsidR="0073675B" w:rsidRPr="009D4F3A" w:rsidRDefault="0073675B" w:rsidP="0073675B">
      <w:pPr>
        <w:keepNext/>
        <w:widowControl w:val="0"/>
        <w:tabs>
          <w:tab w:val="left" w:pos="720"/>
        </w:tabs>
        <w:ind w:firstLine="709"/>
        <w:jc w:val="both"/>
        <w:rPr>
          <w:snapToGrid w:val="0"/>
          <w:sz w:val="26"/>
          <w:szCs w:val="26"/>
        </w:rPr>
      </w:pPr>
      <w:r w:rsidRPr="009D4F3A">
        <w:rPr>
          <w:snapToGrid w:val="0"/>
          <w:sz w:val="26"/>
          <w:szCs w:val="26"/>
        </w:rPr>
        <w:tab/>
        <w:t>Приложение № 1 - Спецификация;</w:t>
      </w:r>
    </w:p>
    <w:p w:rsidR="0073675B" w:rsidRPr="00EF7218" w:rsidRDefault="0073675B" w:rsidP="00EF7218">
      <w:pPr>
        <w:keepNext/>
        <w:widowControl w:val="0"/>
        <w:tabs>
          <w:tab w:val="left" w:pos="720"/>
        </w:tabs>
        <w:ind w:left="709"/>
        <w:jc w:val="both"/>
        <w:rPr>
          <w:i/>
          <w:snapToGrid w:val="0"/>
          <w:sz w:val="26"/>
          <w:szCs w:val="26"/>
        </w:rPr>
      </w:pPr>
      <w:r w:rsidRPr="00EF7218">
        <w:rPr>
          <w:i/>
          <w:snapToGrid w:val="0"/>
          <w:sz w:val="26"/>
          <w:szCs w:val="26"/>
        </w:rPr>
        <w:t>Приложение № 2 - График поставки Товара;</w:t>
      </w:r>
    </w:p>
    <w:p w:rsidR="0073675B" w:rsidRPr="00EF7218" w:rsidRDefault="0073675B" w:rsidP="00EF7218">
      <w:pPr>
        <w:keepNext/>
        <w:widowControl w:val="0"/>
        <w:tabs>
          <w:tab w:val="left" w:pos="720"/>
        </w:tabs>
        <w:ind w:left="709"/>
        <w:jc w:val="both"/>
        <w:rPr>
          <w:i/>
          <w:snapToGrid w:val="0"/>
          <w:sz w:val="26"/>
          <w:szCs w:val="26"/>
        </w:rPr>
      </w:pPr>
      <w:r w:rsidRPr="00EF7218">
        <w:rPr>
          <w:i/>
          <w:snapToGrid w:val="0"/>
          <w:sz w:val="26"/>
          <w:szCs w:val="26"/>
        </w:rPr>
        <w:t>Приложение №</w:t>
      </w:r>
      <w:r w:rsidR="00EF7218" w:rsidRPr="00EF7218">
        <w:rPr>
          <w:i/>
          <w:snapToGrid w:val="0"/>
          <w:sz w:val="26"/>
          <w:szCs w:val="26"/>
        </w:rPr>
        <w:t xml:space="preserve"> 3 – Адреса поставки;</w:t>
      </w:r>
    </w:p>
    <w:p w:rsidR="00EF7218" w:rsidRPr="00EF7218" w:rsidRDefault="00EF7218" w:rsidP="00EF7218">
      <w:pPr>
        <w:keepNext/>
        <w:widowControl w:val="0"/>
        <w:tabs>
          <w:tab w:val="left" w:pos="720"/>
        </w:tabs>
        <w:ind w:left="709"/>
        <w:jc w:val="both"/>
        <w:rPr>
          <w:i/>
          <w:snapToGrid w:val="0"/>
          <w:sz w:val="26"/>
          <w:szCs w:val="26"/>
        </w:rPr>
      </w:pPr>
      <w:r w:rsidRPr="00EF7218">
        <w:rPr>
          <w:i/>
          <w:snapToGrid w:val="0"/>
          <w:sz w:val="26"/>
          <w:szCs w:val="26"/>
        </w:rPr>
        <w:t>Приложение № ___ - Требования к остаточному сроку годности лекарственных препаратов.</w:t>
      </w:r>
    </w:p>
    <w:p w:rsidR="0073675B" w:rsidRDefault="0073675B" w:rsidP="007367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675B" w:rsidRPr="00B120CE" w:rsidRDefault="0073675B" w:rsidP="007367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4F3A">
        <w:rPr>
          <w:sz w:val="26"/>
          <w:szCs w:val="26"/>
        </w:rPr>
        <w:t>Раздел</w:t>
      </w:r>
      <w:r w:rsidRPr="00B120CE">
        <w:rPr>
          <w:sz w:val="26"/>
          <w:szCs w:val="26"/>
        </w:rPr>
        <w:t xml:space="preserve"> </w:t>
      </w:r>
      <w:r w:rsidRPr="009D4F3A">
        <w:rPr>
          <w:sz w:val="26"/>
          <w:szCs w:val="26"/>
          <w:lang w:val="en-US"/>
        </w:rPr>
        <w:t>XIII</w:t>
      </w:r>
    </w:p>
    <w:p w:rsidR="0073675B" w:rsidRPr="009D4F3A" w:rsidRDefault="0073675B" w:rsidP="0073675B">
      <w:pPr>
        <w:jc w:val="center"/>
        <w:rPr>
          <w:b/>
          <w:sz w:val="26"/>
          <w:szCs w:val="26"/>
        </w:rPr>
      </w:pPr>
      <w:r w:rsidRPr="009D4F3A">
        <w:rPr>
          <w:b/>
          <w:sz w:val="26"/>
          <w:szCs w:val="26"/>
        </w:rPr>
        <w:t>Адреса, банковские реквизиты и подписи Сторон</w:t>
      </w:r>
    </w:p>
    <w:p w:rsidR="0073675B" w:rsidRPr="009D4F3A" w:rsidRDefault="0073675B" w:rsidP="0073675B">
      <w:pPr>
        <w:jc w:val="both"/>
        <w:rPr>
          <w:b/>
          <w:sz w:val="26"/>
          <w:szCs w:val="26"/>
        </w:rPr>
      </w:pPr>
    </w:p>
    <w:p w:rsidR="0073675B" w:rsidRPr="009D4F3A" w:rsidRDefault="0073675B" w:rsidP="0073675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9660" w:type="dxa"/>
        <w:tblLayout w:type="fixed"/>
        <w:tblLook w:val="04A0"/>
      </w:tblPr>
      <w:tblGrid>
        <w:gridCol w:w="4603"/>
        <w:gridCol w:w="280"/>
        <w:gridCol w:w="4777"/>
      </w:tblGrid>
      <w:tr w:rsidR="0073675B" w:rsidRPr="009D4F3A" w:rsidTr="008D3B04">
        <w:trPr>
          <w:trHeight w:val="28"/>
        </w:trPr>
        <w:tc>
          <w:tcPr>
            <w:tcW w:w="4602" w:type="dxa"/>
            <w:hideMark/>
          </w:tcPr>
          <w:p w:rsidR="0073675B" w:rsidRPr="009D4F3A" w:rsidRDefault="0073675B" w:rsidP="008D3B04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9D4F3A">
              <w:rPr>
                <w:b/>
                <w:bCs/>
                <w:sz w:val="26"/>
                <w:szCs w:val="26"/>
              </w:rPr>
              <w:t>Заказчик:</w:t>
            </w:r>
          </w:p>
          <w:p w:rsidR="0073675B" w:rsidRPr="009D4F3A" w:rsidRDefault="0073675B" w:rsidP="008D3B04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0" w:type="dxa"/>
          </w:tcPr>
          <w:p w:rsidR="0073675B" w:rsidRPr="009D4F3A" w:rsidRDefault="0073675B" w:rsidP="008D3B04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76" w:type="dxa"/>
            <w:hideMark/>
          </w:tcPr>
          <w:p w:rsidR="0073675B" w:rsidRPr="009D4F3A" w:rsidRDefault="0073675B" w:rsidP="008D3B04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9D4F3A">
              <w:rPr>
                <w:b/>
                <w:bCs/>
                <w:sz w:val="26"/>
                <w:szCs w:val="26"/>
              </w:rPr>
              <w:t>Поставщик:</w:t>
            </w:r>
          </w:p>
        </w:tc>
      </w:tr>
      <w:tr w:rsidR="0073675B" w:rsidRPr="009D4F3A" w:rsidTr="008D3B04">
        <w:trPr>
          <w:trHeight w:val="350"/>
        </w:trPr>
        <w:tc>
          <w:tcPr>
            <w:tcW w:w="4602" w:type="dxa"/>
          </w:tcPr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bCs/>
                <w:sz w:val="26"/>
                <w:szCs w:val="26"/>
              </w:rPr>
              <w:t>Наименование: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bCs/>
                <w:sz w:val="26"/>
                <w:szCs w:val="26"/>
              </w:rPr>
              <w:t>Почтовый адрес: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bCs/>
                <w:sz w:val="26"/>
                <w:szCs w:val="26"/>
              </w:rPr>
              <w:t>Юридический адрес: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bCs/>
                <w:sz w:val="26"/>
                <w:szCs w:val="26"/>
              </w:rPr>
              <w:t>Контактный телефон: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bCs/>
                <w:sz w:val="26"/>
                <w:szCs w:val="26"/>
              </w:rPr>
              <w:t>Номер факса: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bCs/>
                <w:sz w:val="26"/>
                <w:szCs w:val="26"/>
              </w:rPr>
              <w:t>Адрес электронной почты: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bCs/>
                <w:sz w:val="26"/>
                <w:szCs w:val="26"/>
              </w:rPr>
              <w:t>ИНН: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bCs/>
                <w:sz w:val="26"/>
                <w:szCs w:val="26"/>
              </w:rPr>
              <w:t>КПП: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9D4F3A">
              <w:rPr>
                <w:bCs/>
                <w:sz w:val="26"/>
                <w:szCs w:val="26"/>
              </w:rPr>
              <w:t>Р</w:t>
            </w:r>
            <w:proofErr w:type="gramEnd"/>
            <w:r w:rsidRPr="009D4F3A">
              <w:rPr>
                <w:bCs/>
                <w:sz w:val="26"/>
                <w:szCs w:val="26"/>
              </w:rPr>
              <w:t>/счет: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bCs/>
                <w:sz w:val="26"/>
                <w:szCs w:val="26"/>
              </w:rPr>
              <w:t>Л/счет: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bCs/>
                <w:sz w:val="26"/>
                <w:szCs w:val="26"/>
              </w:rPr>
              <w:t>БИК: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0" w:type="dxa"/>
          </w:tcPr>
          <w:p w:rsidR="0073675B" w:rsidRPr="009D4F3A" w:rsidRDefault="0073675B" w:rsidP="008D3B04">
            <w:pPr>
              <w:snapToGri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76" w:type="dxa"/>
          </w:tcPr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bCs/>
                <w:sz w:val="26"/>
                <w:szCs w:val="26"/>
              </w:rPr>
              <w:t>Наименование: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bCs/>
                <w:sz w:val="26"/>
                <w:szCs w:val="26"/>
              </w:rPr>
              <w:t>Почтовый адрес: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bCs/>
                <w:sz w:val="26"/>
                <w:szCs w:val="26"/>
              </w:rPr>
              <w:t>Юридический адрес: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bCs/>
                <w:sz w:val="26"/>
                <w:szCs w:val="26"/>
              </w:rPr>
              <w:t>Контактный телефон: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bCs/>
                <w:sz w:val="26"/>
                <w:szCs w:val="26"/>
              </w:rPr>
              <w:t>Номер факса: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bCs/>
                <w:sz w:val="26"/>
                <w:szCs w:val="26"/>
              </w:rPr>
              <w:t>Адрес электронной почты: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bCs/>
                <w:sz w:val="26"/>
                <w:szCs w:val="26"/>
              </w:rPr>
              <w:t>ИНН: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bCs/>
                <w:sz w:val="26"/>
                <w:szCs w:val="26"/>
              </w:rPr>
              <w:t>КПП: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9D4F3A">
              <w:rPr>
                <w:bCs/>
                <w:sz w:val="26"/>
                <w:szCs w:val="26"/>
              </w:rPr>
              <w:t>Р</w:t>
            </w:r>
            <w:proofErr w:type="gramEnd"/>
            <w:r w:rsidRPr="009D4F3A">
              <w:rPr>
                <w:bCs/>
                <w:sz w:val="26"/>
                <w:szCs w:val="26"/>
              </w:rPr>
              <w:t>/счет: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bCs/>
                <w:sz w:val="26"/>
                <w:szCs w:val="26"/>
              </w:rPr>
              <w:t>Л/счет: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bCs/>
                <w:sz w:val="26"/>
                <w:szCs w:val="26"/>
              </w:rPr>
              <w:t>БИК:</w:t>
            </w:r>
          </w:p>
          <w:p w:rsidR="0073675B" w:rsidRPr="009D4F3A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</w:tr>
      <w:tr w:rsidR="0073675B" w:rsidRPr="009D4F3A" w:rsidTr="008D3B04">
        <w:trPr>
          <w:trHeight w:val="70"/>
        </w:trPr>
        <w:tc>
          <w:tcPr>
            <w:tcW w:w="4602" w:type="dxa"/>
            <w:hideMark/>
          </w:tcPr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</w:t>
            </w:r>
            <w:r w:rsidRPr="009D4F3A">
              <w:rPr>
                <w:bCs/>
                <w:sz w:val="26"/>
                <w:szCs w:val="26"/>
              </w:rPr>
              <w:t>_____________ /________________/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280" w:type="dxa"/>
          </w:tcPr>
          <w:p w:rsidR="0073675B" w:rsidRPr="009D4F3A" w:rsidRDefault="0073675B" w:rsidP="008D3B04">
            <w:pPr>
              <w:snapToGri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76" w:type="dxa"/>
            <w:hideMark/>
          </w:tcPr>
          <w:p w:rsidR="0073675B" w:rsidRPr="009D4F3A" w:rsidRDefault="0073675B" w:rsidP="008D3B04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sz w:val="26"/>
                <w:szCs w:val="26"/>
              </w:rPr>
              <w:t xml:space="preserve"> </w:t>
            </w:r>
            <w:r w:rsidRPr="009D4F3A">
              <w:rPr>
                <w:bCs/>
                <w:sz w:val="26"/>
                <w:szCs w:val="26"/>
              </w:rPr>
              <w:t xml:space="preserve">_______________  </w:t>
            </w:r>
            <w:r w:rsidRPr="009D4F3A">
              <w:rPr>
                <w:sz w:val="26"/>
                <w:szCs w:val="26"/>
              </w:rPr>
              <w:t>/ _______________</w:t>
            </w:r>
            <w:r w:rsidRPr="009D4F3A">
              <w:rPr>
                <w:bCs/>
                <w:sz w:val="26"/>
                <w:szCs w:val="26"/>
              </w:rPr>
              <w:t xml:space="preserve"> /</w:t>
            </w:r>
          </w:p>
          <w:p w:rsidR="0073675B" w:rsidRPr="009D4F3A" w:rsidRDefault="0073675B" w:rsidP="008D3B04">
            <w:pPr>
              <w:jc w:val="both"/>
              <w:rPr>
                <w:bCs/>
                <w:sz w:val="26"/>
                <w:szCs w:val="26"/>
              </w:rPr>
            </w:pPr>
            <w:r w:rsidRPr="009D4F3A">
              <w:rPr>
                <w:bCs/>
                <w:sz w:val="26"/>
                <w:szCs w:val="26"/>
              </w:rPr>
              <w:t xml:space="preserve">  м.п.</w:t>
            </w:r>
            <w:r w:rsidR="00AD128B">
              <w:rPr>
                <w:bCs/>
                <w:sz w:val="26"/>
                <w:szCs w:val="26"/>
              </w:rPr>
              <w:t xml:space="preserve"> (при наличии)</w:t>
            </w:r>
          </w:p>
        </w:tc>
      </w:tr>
    </w:tbl>
    <w:p w:rsidR="0073675B" w:rsidRDefault="0073675B" w:rsidP="0073675B">
      <w:pPr>
        <w:keepNext/>
        <w:widowControl w:val="0"/>
        <w:autoSpaceDE w:val="0"/>
        <w:autoSpaceDN w:val="0"/>
        <w:adjustRightInd w:val="0"/>
        <w:ind w:left="6237"/>
        <w:jc w:val="both"/>
        <w:rPr>
          <w:bCs/>
          <w:snapToGrid w:val="0"/>
          <w:sz w:val="26"/>
          <w:szCs w:val="26"/>
        </w:rPr>
      </w:pPr>
    </w:p>
    <w:p w:rsidR="0073675B" w:rsidRDefault="0073675B" w:rsidP="0073675B">
      <w:pPr>
        <w:keepNext/>
        <w:widowControl w:val="0"/>
        <w:autoSpaceDE w:val="0"/>
        <w:autoSpaceDN w:val="0"/>
        <w:adjustRightInd w:val="0"/>
        <w:ind w:left="6237"/>
        <w:jc w:val="both"/>
        <w:rPr>
          <w:bCs/>
          <w:snapToGrid w:val="0"/>
          <w:sz w:val="26"/>
          <w:szCs w:val="26"/>
        </w:rPr>
      </w:pPr>
    </w:p>
    <w:p w:rsidR="0073675B" w:rsidRDefault="0073675B" w:rsidP="0073675B">
      <w:pPr>
        <w:keepNext/>
        <w:widowControl w:val="0"/>
        <w:autoSpaceDE w:val="0"/>
        <w:autoSpaceDN w:val="0"/>
        <w:adjustRightInd w:val="0"/>
        <w:ind w:left="6237"/>
        <w:jc w:val="both"/>
        <w:rPr>
          <w:bCs/>
          <w:snapToGrid w:val="0"/>
          <w:sz w:val="26"/>
          <w:szCs w:val="26"/>
        </w:rPr>
      </w:pPr>
    </w:p>
    <w:p w:rsidR="0073675B" w:rsidRPr="009D4F3A" w:rsidRDefault="0073675B" w:rsidP="0073675B">
      <w:pPr>
        <w:keepNext/>
        <w:widowControl w:val="0"/>
        <w:autoSpaceDE w:val="0"/>
        <w:autoSpaceDN w:val="0"/>
        <w:adjustRightInd w:val="0"/>
        <w:ind w:left="6096"/>
        <w:jc w:val="both"/>
        <w:rPr>
          <w:bCs/>
          <w:snapToGrid w:val="0"/>
          <w:sz w:val="26"/>
          <w:szCs w:val="26"/>
        </w:rPr>
      </w:pPr>
      <w:r w:rsidRPr="009D4F3A">
        <w:rPr>
          <w:bCs/>
          <w:snapToGrid w:val="0"/>
          <w:sz w:val="26"/>
          <w:szCs w:val="26"/>
        </w:rPr>
        <w:t>Приложение №</w:t>
      </w:r>
      <w:r>
        <w:rPr>
          <w:bCs/>
          <w:snapToGrid w:val="0"/>
          <w:sz w:val="26"/>
          <w:szCs w:val="26"/>
        </w:rPr>
        <w:t xml:space="preserve"> </w:t>
      </w:r>
      <w:r w:rsidRPr="009D4F3A">
        <w:rPr>
          <w:bCs/>
          <w:snapToGrid w:val="0"/>
          <w:sz w:val="26"/>
          <w:szCs w:val="26"/>
        </w:rPr>
        <w:t xml:space="preserve">1 </w:t>
      </w:r>
    </w:p>
    <w:p w:rsidR="0073675B" w:rsidRPr="009D4F3A" w:rsidRDefault="0073675B" w:rsidP="0073675B">
      <w:pPr>
        <w:ind w:left="6096"/>
        <w:jc w:val="both"/>
        <w:rPr>
          <w:bCs/>
          <w:snapToGrid w:val="0"/>
          <w:sz w:val="26"/>
          <w:szCs w:val="26"/>
        </w:rPr>
      </w:pPr>
      <w:r w:rsidRPr="009D4F3A">
        <w:rPr>
          <w:bCs/>
          <w:snapToGrid w:val="0"/>
          <w:sz w:val="26"/>
          <w:szCs w:val="26"/>
        </w:rPr>
        <w:t>к Контракту №____</w:t>
      </w:r>
    </w:p>
    <w:p w:rsidR="0073675B" w:rsidRPr="009D4F3A" w:rsidRDefault="0073675B" w:rsidP="0073675B">
      <w:pPr>
        <w:ind w:left="6096"/>
        <w:jc w:val="both"/>
        <w:rPr>
          <w:bCs/>
          <w:snapToGrid w:val="0"/>
          <w:sz w:val="26"/>
          <w:szCs w:val="26"/>
        </w:rPr>
      </w:pPr>
      <w:r w:rsidRPr="009D4F3A">
        <w:rPr>
          <w:bCs/>
          <w:snapToGrid w:val="0"/>
          <w:sz w:val="26"/>
          <w:szCs w:val="26"/>
        </w:rPr>
        <w:t>«____» ___________ 20</w:t>
      </w:r>
      <w:r>
        <w:rPr>
          <w:bCs/>
          <w:snapToGrid w:val="0"/>
          <w:sz w:val="26"/>
          <w:szCs w:val="26"/>
        </w:rPr>
        <w:t>__</w:t>
      </w:r>
      <w:r w:rsidRPr="009D4F3A">
        <w:rPr>
          <w:bCs/>
          <w:snapToGrid w:val="0"/>
          <w:sz w:val="26"/>
          <w:szCs w:val="26"/>
        </w:rPr>
        <w:t xml:space="preserve"> г.</w:t>
      </w:r>
    </w:p>
    <w:p w:rsidR="0073675B" w:rsidRPr="009D4F3A" w:rsidRDefault="0073675B" w:rsidP="0073675B">
      <w:pPr>
        <w:jc w:val="both"/>
        <w:rPr>
          <w:bCs/>
          <w:snapToGrid w:val="0"/>
          <w:sz w:val="26"/>
          <w:szCs w:val="26"/>
        </w:rPr>
      </w:pPr>
    </w:p>
    <w:p w:rsidR="0073675B" w:rsidRPr="009D4F3A" w:rsidRDefault="0073675B" w:rsidP="0073675B">
      <w:pPr>
        <w:jc w:val="both"/>
        <w:rPr>
          <w:bCs/>
          <w:snapToGrid w:val="0"/>
          <w:sz w:val="26"/>
          <w:szCs w:val="26"/>
        </w:rPr>
      </w:pPr>
    </w:p>
    <w:p w:rsidR="0073675B" w:rsidRPr="009D4F3A" w:rsidRDefault="0073675B" w:rsidP="0073675B">
      <w:pPr>
        <w:jc w:val="both"/>
        <w:rPr>
          <w:bCs/>
          <w:snapToGrid w:val="0"/>
          <w:sz w:val="26"/>
          <w:szCs w:val="26"/>
        </w:rPr>
      </w:pPr>
    </w:p>
    <w:p w:rsidR="0073675B" w:rsidRPr="009D4F3A" w:rsidRDefault="0073675B" w:rsidP="0073675B">
      <w:pPr>
        <w:jc w:val="center"/>
        <w:rPr>
          <w:bCs/>
          <w:snapToGrid w:val="0"/>
          <w:sz w:val="26"/>
          <w:szCs w:val="26"/>
        </w:rPr>
      </w:pPr>
      <w:r w:rsidRPr="006A4A5F">
        <w:rPr>
          <w:b/>
          <w:bCs/>
          <w:snapToGrid w:val="0"/>
          <w:sz w:val="26"/>
          <w:szCs w:val="26"/>
        </w:rPr>
        <w:lastRenderedPageBreak/>
        <w:t>Спецификация</w:t>
      </w:r>
      <w:r w:rsidRPr="009D4F3A">
        <w:rPr>
          <w:bCs/>
          <w:snapToGrid w:val="0"/>
          <w:sz w:val="26"/>
          <w:szCs w:val="26"/>
        </w:rPr>
        <w:t>*</w:t>
      </w:r>
    </w:p>
    <w:p w:rsidR="0073675B" w:rsidRPr="009D4F3A" w:rsidRDefault="0073675B" w:rsidP="0073675B">
      <w:pPr>
        <w:jc w:val="both"/>
        <w:rPr>
          <w:b/>
          <w:snapToGrid w:val="0"/>
          <w:sz w:val="26"/>
          <w:szCs w:val="26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268"/>
        <w:gridCol w:w="1523"/>
        <w:gridCol w:w="1312"/>
        <w:gridCol w:w="1701"/>
        <w:gridCol w:w="1701"/>
      </w:tblGrid>
      <w:tr w:rsidR="0073675B" w:rsidRPr="009D4F3A" w:rsidTr="008D3B04">
        <w:tc>
          <w:tcPr>
            <w:tcW w:w="1069" w:type="dxa"/>
            <w:shd w:val="clear" w:color="auto" w:fill="auto"/>
            <w:vAlign w:val="center"/>
          </w:tcPr>
          <w:p w:rsidR="0073675B" w:rsidRPr="009D4F3A" w:rsidRDefault="0073675B" w:rsidP="008D3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D4F3A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D4F3A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9D4F3A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675B" w:rsidRPr="009D4F3A" w:rsidRDefault="0073675B" w:rsidP="008D3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D4F3A">
              <w:rPr>
                <w:color w:val="000000"/>
                <w:sz w:val="26"/>
                <w:szCs w:val="26"/>
              </w:rPr>
              <w:t>Наименование товара</w:t>
            </w:r>
          </w:p>
          <w:p w:rsidR="0073675B" w:rsidRPr="009D4F3A" w:rsidRDefault="0073675B" w:rsidP="008D3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73675B" w:rsidRPr="009D4F3A" w:rsidRDefault="0073675B" w:rsidP="008D3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D4F3A">
              <w:rPr>
                <w:color w:val="000000"/>
                <w:sz w:val="26"/>
                <w:szCs w:val="26"/>
              </w:rPr>
              <w:t>Форма выпуска,</w:t>
            </w:r>
          </w:p>
          <w:p w:rsidR="0073675B" w:rsidRPr="009D4F3A" w:rsidRDefault="0073675B" w:rsidP="00AD12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D4F3A">
              <w:rPr>
                <w:color w:val="000000"/>
                <w:sz w:val="26"/>
                <w:szCs w:val="26"/>
              </w:rPr>
              <w:t>дозировка, фасовка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3675B" w:rsidRPr="009D4F3A" w:rsidRDefault="0073675B" w:rsidP="00AD12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D4F3A">
              <w:rPr>
                <w:color w:val="000000"/>
                <w:sz w:val="26"/>
                <w:szCs w:val="26"/>
              </w:rPr>
              <w:t xml:space="preserve">Кол-во упаковок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75B" w:rsidRPr="009D4F3A" w:rsidRDefault="0073675B" w:rsidP="00AD128B">
            <w:pPr>
              <w:jc w:val="center"/>
              <w:rPr>
                <w:sz w:val="26"/>
                <w:szCs w:val="26"/>
              </w:rPr>
            </w:pPr>
            <w:r w:rsidRPr="009D4F3A">
              <w:rPr>
                <w:sz w:val="26"/>
                <w:szCs w:val="26"/>
              </w:rPr>
              <w:t xml:space="preserve">Цена за упаковку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75B" w:rsidRPr="009D4F3A" w:rsidRDefault="0073675B" w:rsidP="008D3B04">
            <w:pPr>
              <w:spacing w:after="60"/>
              <w:jc w:val="center"/>
              <w:rPr>
                <w:sz w:val="26"/>
                <w:szCs w:val="26"/>
              </w:rPr>
            </w:pPr>
            <w:r w:rsidRPr="009D4F3A">
              <w:rPr>
                <w:sz w:val="26"/>
                <w:szCs w:val="26"/>
              </w:rPr>
              <w:t>Стоимость</w:t>
            </w:r>
          </w:p>
        </w:tc>
      </w:tr>
      <w:tr w:rsidR="0073675B" w:rsidRPr="009D4F3A" w:rsidTr="008D3B04">
        <w:tc>
          <w:tcPr>
            <w:tcW w:w="1069" w:type="dxa"/>
            <w:shd w:val="clear" w:color="auto" w:fill="auto"/>
            <w:vAlign w:val="center"/>
          </w:tcPr>
          <w:p w:rsidR="0073675B" w:rsidRPr="009D4F3A" w:rsidRDefault="0073675B" w:rsidP="008D3B04">
            <w:pPr>
              <w:jc w:val="center"/>
              <w:rPr>
                <w:sz w:val="26"/>
                <w:szCs w:val="26"/>
              </w:rPr>
            </w:pPr>
            <w:r w:rsidRPr="009D4F3A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3675B" w:rsidRPr="009D4F3A" w:rsidRDefault="0073675B" w:rsidP="008D3B04">
            <w:pPr>
              <w:jc w:val="center"/>
              <w:rPr>
                <w:sz w:val="26"/>
                <w:szCs w:val="26"/>
              </w:rPr>
            </w:pPr>
            <w:r w:rsidRPr="009D4F3A">
              <w:rPr>
                <w:sz w:val="26"/>
                <w:szCs w:val="26"/>
              </w:rPr>
              <w:t>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73675B" w:rsidRPr="009D4F3A" w:rsidRDefault="0073675B" w:rsidP="008D3B04">
            <w:pPr>
              <w:jc w:val="center"/>
              <w:rPr>
                <w:sz w:val="26"/>
                <w:szCs w:val="26"/>
              </w:rPr>
            </w:pPr>
            <w:r w:rsidRPr="009D4F3A">
              <w:rPr>
                <w:sz w:val="26"/>
                <w:szCs w:val="26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3675B" w:rsidRPr="009D4F3A" w:rsidRDefault="0073675B" w:rsidP="008D3B04">
            <w:pPr>
              <w:jc w:val="center"/>
              <w:rPr>
                <w:sz w:val="26"/>
                <w:szCs w:val="26"/>
              </w:rPr>
            </w:pPr>
            <w:r w:rsidRPr="009D4F3A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3675B" w:rsidRPr="009D4F3A" w:rsidRDefault="0073675B" w:rsidP="008D3B04">
            <w:pPr>
              <w:jc w:val="center"/>
              <w:rPr>
                <w:sz w:val="26"/>
                <w:szCs w:val="26"/>
              </w:rPr>
            </w:pPr>
            <w:r w:rsidRPr="009D4F3A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3675B" w:rsidRPr="009D4F3A" w:rsidRDefault="0073675B" w:rsidP="008D3B04">
            <w:pPr>
              <w:jc w:val="center"/>
              <w:rPr>
                <w:sz w:val="26"/>
                <w:szCs w:val="26"/>
              </w:rPr>
            </w:pPr>
            <w:r w:rsidRPr="009D4F3A">
              <w:rPr>
                <w:sz w:val="26"/>
                <w:szCs w:val="26"/>
              </w:rPr>
              <w:t>6</w:t>
            </w:r>
          </w:p>
        </w:tc>
      </w:tr>
      <w:tr w:rsidR="0073675B" w:rsidRPr="009D4F3A" w:rsidTr="008D3B04">
        <w:tc>
          <w:tcPr>
            <w:tcW w:w="1069" w:type="dxa"/>
            <w:shd w:val="clear" w:color="auto" w:fill="auto"/>
            <w:vAlign w:val="center"/>
          </w:tcPr>
          <w:p w:rsidR="0073675B" w:rsidRPr="009D4F3A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3675B" w:rsidRPr="009D4F3A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73675B" w:rsidRPr="009D4F3A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3675B" w:rsidRPr="009D4F3A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3675B" w:rsidRPr="009D4F3A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3675B" w:rsidRPr="009D4F3A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</w:tr>
      <w:tr w:rsidR="0073675B" w:rsidRPr="009D4F3A" w:rsidTr="008D3B04">
        <w:tc>
          <w:tcPr>
            <w:tcW w:w="1069" w:type="dxa"/>
            <w:shd w:val="clear" w:color="auto" w:fill="auto"/>
            <w:vAlign w:val="center"/>
          </w:tcPr>
          <w:p w:rsidR="0073675B" w:rsidRPr="009D4F3A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3675B" w:rsidRPr="009D4F3A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73675B" w:rsidRPr="009D4F3A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3675B" w:rsidRPr="009D4F3A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3675B" w:rsidRPr="009D4F3A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3675B" w:rsidRPr="009D4F3A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</w:tr>
    </w:tbl>
    <w:p w:rsidR="0073675B" w:rsidRPr="009D4F3A" w:rsidRDefault="0073675B" w:rsidP="0073675B">
      <w:pPr>
        <w:ind w:firstLine="567"/>
        <w:jc w:val="both"/>
        <w:rPr>
          <w:b/>
          <w:sz w:val="26"/>
          <w:szCs w:val="26"/>
        </w:rPr>
      </w:pPr>
    </w:p>
    <w:p w:rsidR="0073675B" w:rsidRPr="009D4F3A" w:rsidRDefault="0073675B" w:rsidP="0073675B">
      <w:pPr>
        <w:jc w:val="both"/>
        <w:rPr>
          <w:sz w:val="26"/>
          <w:szCs w:val="26"/>
        </w:rPr>
      </w:pPr>
      <w:r w:rsidRPr="009D4F3A">
        <w:rPr>
          <w:sz w:val="26"/>
          <w:szCs w:val="26"/>
        </w:rPr>
        <w:t xml:space="preserve">   </w:t>
      </w:r>
    </w:p>
    <w:p w:rsidR="0073675B" w:rsidRPr="009D4F3A" w:rsidRDefault="0073675B" w:rsidP="0073675B">
      <w:pPr>
        <w:jc w:val="both"/>
        <w:rPr>
          <w:sz w:val="26"/>
          <w:szCs w:val="26"/>
        </w:rPr>
      </w:pPr>
      <w:r w:rsidRPr="009D4F3A">
        <w:rPr>
          <w:sz w:val="26"/>
          <w:szCs w:val="26"/>
        </w:rPr>
        <w:t xml:space="preserve"> Заказчик                </w:t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  <w:t xml:space="preserve">                       Поставщик</w:t>
      </w:r>
    </w:p>
    <w:p w:rsidR="0073675B" w:rsidRPr="009D4F3A" w:rsidRDefault="0073675B" w:rsidP="0073675B">
      <w:pPr>
        <w:jc w:val="both"/>
        <w:rPr>
          <w:sz w:val="26"/>
          <w:szCs w:val="26"/>
        </w:rPr>
      </w:pPr>
    </w:p>
    <w:p w:rsidR="0073675B" w:rsidRPr="009D4F3A" w:rsidRDefault="0073675B" w:rsidP="0073675B">
      <w:pPr>
        <w:jc w:val="both"/>
        <w:rPr>
          <w:sz w:val="26"/>
          <w:szCs w:val="26"/>
        </w:rPr>
      </w:pPr>
      <w:r w:rsidRPr="009D4F3A">
        <w:rPr>
          <w:sz w:val="26"/>
          <w:szCs w:val="26"/>
        </w:rPr>
        <w:t xml:space="preserve"> ________________________                </w:t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  <w:t xml:space="preserve">                       ______________________</w:t>
      </w:r>
    </w:p>
    <w:p w:rsidR="0073675B" w:rsidRPr="009D4F3A" w:rsidRDefault="0073675B" w:rsidP="0073675B">
      <w:pPr>
        <w:jc w:val="both"/>
        <w:rPr>
          <w:sz w:val="26"/>
          <w:szCs w:val="26"/>
        </w:rPr>
      </w:pPr>
      <w:r w:rsidRPr="009D4F3A">
        <w:rPr>
          <w:sz w:val="26"/>
          <w:szCs w:val="26"/>
        </w:rPr>
        <w:t xml:space="preserve"> «    »  _________ 20__ г. </w:t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  <w:t xml:space="preserve">                                              «    » _________ 20__ г.</w:t>
      </w:r>
    </w:p>
    <w:p w:rsidR="0073675B" w:rsidRPr="009D4F3A" w:rsidRDefault="0073675B" w:rsidP="0073675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675B" w:rsidRPr="009D4F3A" w:rsidRDefault="0073675B" w:rsidP="007367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4F3A">
        <w:rPr>
          <w:sz w:val="26"/>
          <w:szCs w:val="26"/>
        </w:rPr>
        <w:t>м.п.</w:t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  <w:t xml:space="preserve">                       м.п.</w:t>
      </w:r>
      <w:r w:rsidR="00AD128B">
        <w:rPr>
          <w:sz w:val="26"/>
          <w:szCs w:val="26"/>
        </w:rPr>
        <w:t xml:space="preserve"> (при наличии)</w:t>
      </w:r>
    </w:p>
    <w:p w:rsidR="0073675B" w:rsidRPr="009D4F3A" w:rsidRDefault="0073675B" w:rsidP="0073675B">
      <w:pPr>
        <w:jc w:val="both"/>
        <w:rPr>
          <w:sz w:val="26"/>
          <w:szCs w:val="26"/>
        </w:rPr>
      </w:pPr>
    </w:p>
    <w:p w:rsidR="0073675B" w:rsidRPr="009D4F3A" w:rsidRDefault="0073675B" w:rsidP="0073675B">
      <w:pPr>
        <w:jc w:val="both"/>
        <w:rPr>
          <w:sz w:val="26"/>
          <w:szCs w:val="26"/>
        </w:rPr>
      </w:pPr>
    </w:p>
    <w:p w:rsidR="0073675B" w:rsidRPr="009D4F3A" w:rsidRDefault="0073675B" w:rsidP="0073675B">
      <w:pPr>
        <w:jc w:val="both"/>
        <w:rPr>
          <w:sz w:val="26"/>
          <w:szCs w:val="26"/>
        </w:rPr>
      </w:pPr>
    </w:p>
    <w:p w:rsidR="0073675B" w:rsidRPr="009D4F3A" w:rsidRDefault="0073675B" w:rsidP="0073675B">
      <w:pPr>
        <w:tabs>
          <w:tab w:val="left" w:pos="896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D4F3A">
        <w:rPr>
          <w:i/>
          <w:sz w:val="26"/>
          <w:szCs w:val="26"/>
        </w:rPr>
        <w:t>* Примечания: заполняется Заказчиком в соответствии с положениями Федерального закона.</w:t>
      </w:r>
    </w:p>
    <w:p w:rsidR="0073675B" w:rsidRPr="00132F71" w:rsidRDefault="0073675B" w:rsidP="0073675B">
      <w:pPr>
        <w:tabs>
          <w:tab w:val="left" w:pos="8966"/>
        </w:tabs>
        <w:autoSpaceDE w:val="0"/>
        <w:autoSpaceDN w:val="0"/>
        <w:adjustRightInd w:val="0"/>
        <w:jc w:val="both"/>
      </w:pPr>
    </w:p>
    <w:p w:rsidR="0073675B" w:rsidRPr="00132F71" w:rsidRDefault="0073675B" w:rsidP="0073675B">
      <w:pPr>
        <w:tabs>
          <w:tab w:val="left" w:pos="8966"/>
        </w:tabs>
        <w:autoSpaceDE w:val="0"/>
        <w:autoSpaceDN w:val="0"/>
        <w:adjustRightInd w:val="0"/>
        <w:jc w:val="both"/>
      </w:pPr>
    </w:p>
    <w:p w:rsidR="0073675B" w:rsidRPr="00132F71" w:rsidRDefault="0073675B" w:rsidP="0073675B">
      <w:pPr>
        <w:tabs>
          <w:tab w:val="left" w:pos="8966"/>
        </w:tabs>
        <w:autoSpaceDE w:val="0"/>
        <w:autoSpaceDN w:val="0"/>
        <w:adjustRightInd w:val="0"/>
        <w:jc w:val="both"/>
      </w:pPr>
    </w:p>
    <w:p w:rsidR="0073675B" w:rsidRPr="009D4F3A" w:rsidRDefault="0073675B" w:rsidP="0073675B">
      <w:pPr>
        <w:widowControl w:val="0"/>
        <w:autoSpaceDE w:val="0"/>
        <w:autoSpaceDN w:val="0"/>
        <w:adjustRightInd w:val="0"/>
        <w:ind w:left="6096"/>
        <w:jc w:val="both"/>
        <w:outlineLvl w:val="1"/>
        <w:rPr>
          <w:color w:val="000000"/>
          <w:sz w:val="26"/>
          <w:szCs w:val="26"/>
        </w:rPr>
      </w:pPr>
      <w:r w:rsidRPr="009D4F3A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 xml:space="preserve">№ </w:t>
      </w:r>
      <w:r w:rsidRPr="009D4F3A">
        <w:rPr>
          <w:color w:val="000000"/>
          <w:sz w:val="26"/>
          <w:szCs w:val="26"/>
        </w:rPr>
        <w:t>2</w:t>
      </w:r>
    </w:p>
    <w:p w:rsidR="0073675B" w:rsidRPr="009D4F3A" w:rsidRDefault="0073675B" w:rsidP="0073675B">
      <w:pPr>
        <w:widowControl w:val="0"/>
        <w:autoSpaceDE w:val="0"/>
        <w:autoSpaceDN w:val="0"/>
        <w:adjustRightInd w:val="0"/>
        <w:ind w:left="6096"/>
        <w:jc w:val="both"/>
        <w:rPr>
          <w:color w:val="000000"/>
          <w:sz w:val="26"/>
          <w:szCs w:val="26"/>
        </w:rPr>
      </w:pPr>
      <w:r w:rsidRPr="009D4F3A">
        <w:rPr>
          <w:color w:val="000000"/>
          <w:sz w:val="26"/>
          <w:szCs w:val="26"/>
        </w:rPr>
        <w:t>к Контракту № ____</w:t>
      </w:r>
    </w:p>
    <w:p w:rsidR="0073675B" w:rsidRPr="009D4F3A" w:rsidRDefault="0073675B" w:rsidP="0073675B">
      <w:pPr>
        <w:keepNext/>
        <w:keepLines/>
        <w:suppressAutoHyphens/>
        <w:ind w:left="6096"/>
        <w:jc w:val="both"/>
        <w:rPr>
          <w:color w:val="000000"/>
          <w:sz w:val="26"/>
          <w:szCs w:val="26"/>
        </w:rPr>
      </w:pPr>
      <w:r w:rsidRPr="009D4F3A">
        <w:rPr>
          <w:color w:val="000000"/>
          <w:sz w:val="26"/>
          <w:szCs w:val="26"/>
        </w:rPr>
        <w:t>от «___» __________ 20__ г.</w:t>
      </w:r>
    </w:p>
    <w:p w:rsidR="0073675B" w:rsidRDefault="0073675B" w:rsidP="0073675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73675B" w:rsidRDefault="0073675B" w:rsidP="0073675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73675B" w:rsidRPr="009D4F3A" w:rsidRDefault="0073675B" w:rsidP="0073675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73675B" w:rsidRPr="006A4A5F" w:rsidRDefault="0073675B" w:rsidP="0073675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bookmarkStart w:id="1" w:name="Par436"/>
      <w:bookmarkEnd w:id="1"/>
      <w:r w:rsidRPr="006A4A5F">
        <w:rPr>
          <w:b/>
          <w:color w:val="000000"/>
          <w:sz w:val="26"/>
          <w:szCs w:val="26"/>
        </w:rPr>
        <w:t>График поставки</w:t>
      </w:r>
    </w:p>
    <w:p w:rsidR="0073675B" w:rsidRPr="009D4F3A" w:rsidRDefault="0073675B" w:rsidP="0073675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235"/>
        <w:gridCol w:w="1843"/>
        <w:gridCol w:w="992"/>
        <w:gridCol w:w="993"/>
        <w:gridCol w:w="1377"/>
        <w:gridCol w:w="1560"/>
      </w:tblGrid>
      <w:tr w:rsidR="0073675B" w:rsidRPr="009D4F3A" w:rsidTr="008D3B04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5B" w:rsidRPr="009D4F3A" w:rsidRDefault="0073675B" w:rsidP="008D3B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  </w:t>
            </w:r>
            <w:r w:rsidRPr="009D4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gramStart"/>
            <w:r w:rsidRPr="009D4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9D4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5B" w:rsidRPr="009D4F3A" w:rsidRDefault="0073675B" w:rsidP="008D3B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5B" w:rsidRPr="009D4F3A" w:rsidRDefault="0073675B" w:rsidP="008D3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D4F3A">
              <w:rPr>
                <w:color w:val="000000"/>
                <w:sz w:val="26"/>
                <w:szCs w:val="26"/>
              </w:rPr>
              <w:t>Форма выпуска,</w:t>
            </w:r>
          </w:p>
          <w:p w:rsidR="0073675B" w:rsidRPr="009D4F3A" w:rsidRDefault="0073675B" w:rsidP="00AD12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дозировка, фасовка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5B" w:rsidRPr="009D4F3A" w:rsidRDefault="0073675B" w:rsidP="008D3B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5B" w:rsidRPr="009D4F3A" w:rsidRDefault="0073675B" w:rsidP="008D3B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 исполнения  </w:t>
            </w:r>
            <w:r w:rsidRPr="009D4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поставки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5B" w:rsidRPr="009D4F3A" w:rsidRDefault="0073675B" w:rsidP="008D3B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Примечание</w:t>
            </w:r>
          </w:p>
        </w:tc>
      </w:tr>
      <w:tr w:rsidR="0073675B" w:rsidRPr="009D4F3A" w:rsidTr="008D3B0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5B" w:rsidRPr="009D4F3A" w:rsidRDefault="0073675B" w:rsidP="008D3B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5B" w:rsidRPr="009D4F3A" w:rsidRDefault="0073675B" w:rsidP="008D3B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5B" w:rsidRPr="009D4F3A" w:rsidRDefault="0073675B" w:rsidP="008D3B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ind w:left="15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5B" w:rsidRPr="009D4F3A" w:rsidRDefault="0073675B" w:rsidP="008D3B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5B" w:rsidRPr="009D4F3A" w:rsidRDefault="0073675B" w:rsidP="008D3B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5B" w:rsidRPr="009D4F3A" w:rsidRDefault="0073675B" w:rsidP="008D3B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73675B" w:rsidRPr="009D4F3A" w:rsidTr="008D3B0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3675B" w:rsidRPr="009D4F3A" w:rsidTr="008D3B0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3675B" w:rsidRPr="009D4F3A" w:rsidTr="008D3B0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5B" w:rsidRPr="009D4F3A" w:rsidRDefault="0073675B" w:rsidP="008D3B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3675B" w:rsidRPr="009D4F3A" w:rsidRDefault="0073675B" w:rsidP="00AD128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73675B" w:rsidRPr="009D4F3A" w:rsidRDefault="0073675B" w:rsidP="0073675B">
      <w:pPr>
        <w:jc w:val="both"/>
        <w:rPr>
          <w:sz w:val="26"/>
          <w:szCs w:val="26"/>
        </w:rPr>
      </w:pPr>
      <w:r w:rsidRPr="009D4F3A">
        <w:rPr>
          <w:sz w:val="26"/>
          <w:szCs w:val="26"/>
        </w:rPr>
        <w:t xml:space="preserve">Заказчик                </w:t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  <w:t xml:space="preserve">                       Поставщик</w:t>
      </w:r>
    </w:p>
    <w:p w:rsidR="0073675B" w:rsidRPr="009D4F3A" w:rsidRDefault="0073675B" w:rsidP="0073675B">
      <w:pPr>
        <w:jc w:val="both"/>
        <w:rPr>
          <w:sz w:val="26"/>
          <w:szCs w:val="26"/>
        </w:rPr>
      </w:pPr>
    </w:p>
    <w:p w:rsidR="0073675B" w:rsidRPr="009D4F3A" w:rsidRDefault="0073675B" w:rsidP="0073675B">
      <w:pPr>
        <w:jc w:val="both"/>
        <w:rPr>
          <w:sz w:val="26"/>
          <w:szCs w:val="26"/>
        </w:rPr>
      </w:pPr>
      <w:r w:rsidRPr="009D4F3A">
        <w:rPr>
          <w:sz w:val="26"/>
          <w:szCs w:val="26"/>
        </w:rPr>
        <w:t xml:space="preserve"> ________________________                </w:t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  <w:t xml:space="preserve">                       ______________________</w:t>
      </w:r>
    </w:p>
    <w:p w:rsidR="0073675B" w:rsidRPr="009D4F3A" w:rsidRDefault="0073675B" w:rsidP="0073675B">
      <w:pPr>
        <w:jc w:val="both"/>
        <w:rPr>
          <w:sz w:val="26"/>
          <w:szCs w:val="26"/>
        </w:rPr>
      </w:pPr>
      <w:r w:rsidRPr="009D4F3A">
        <w:rPr>
          <w:sz w:val="26"/>
          <w:szCs w:val="26"/>
        </w:rPr>
        <w:t xml:space="preserve"> «    »  _________ 20__ г. </w:t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  <w:t xml:space="preserve">                                              «    » _________ 20__ г.</w:t>
      </w:r>
    </w:p>
    <w:p w:rsidR="0073675B" w:rsidRPr="009D4F3A" w:rsidRDefault="0073675B" w:rsidP="0073675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675B" w:rsidRPr="00AD128B" w:rsidRDefault="0073675B" w:rsidP="00AD12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4F3A">
        <w:rPr>
          <w:sz w:val="26"/>
          <w:szCs w:val="26"/>
        </w:rPr>
        <w:t>м.п.</w:t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  <w:t xml:space="preserve">                       м.п.</w:t>
      </w:r>
      <w:r w:rsidR="00AD128B">
        <w:rPr>
          <w:sz w:val="26"/>
          <w:szCs w:val="26"/>
        </w:rPr>
        <w:t xml:space="preserve"> (при наличии)</w:t>
      </w:r>
    </w:p>
    <w:p w:rsidR="0073675B" w:rsidRPr="00751B2E" w:rsidRDefault="0073675B" w:rsidP="0073675B">
      <w:pPr>
        <w:widowControl w:val="0"/>
        <w:autoSpaceDE w:val="0"/>
        <w:autoSpaceDN w:val="0"/>
        <w:adjustRightInd w:val="0"/>
        <w:ind w:left="6096"/>
        <w:jc w:val="both"/>
        <w:outlineLvl w:val="1"/>
        <w:rPr>
          <w:color w:val="000000"/>
          <w:sz w:val="26"/>
          <w:szCs w:val="26"/>
        </w:rPr>
      </w:pPr>
      <w:r w:rsidRPr="00751B2E">
        <w:rPr>
          <w:color w:val="000000"/>
          <w:sz w:val="26"/>
          <w:szCs w:val="26"/>
        </w:rPr>
        <w:lastRenderedPageBreak/>
        <w:t>Приложение № 3</w:t>
      </w:r>
    </w:p>
    <w:p w:rsidR="0073675B" w:rsidRPr="00751B2E" w:rsidRDefault="0073675B" w:rsidP="0073675B">
      <w:pPr>
        <w:widowControl w:val="0"/>
        <w:autoSpaceDE w:val="0"/>
        <w:autoSpaceDN w:val="0"/>
        <w:adjustRightInd w:val="0"/>
        <w:ind w:left="6096"/>
        <w:jc w:val="both"/>
        <w:rPr>
          <w:color w:val="000000"/>
          <w:sz w:val="26"/>
          <w:szCs w:val="26"/>
        </w:rPr>
      </w:pPr>
      <w:r w:rsidRPr="00751B2E">
        <w:rPr>
          <w:color w:val="000000"/>
          <w:sz w:val="26"/>
          <w:szCs w:val="26"/>
        </w:rPr>
        <w:t>к Контракту № ____</w:t>
      </w:r>
    </w:p>
    <w:p w:rsidR="0073675B" w:rsidRPr="00751B2E" w:rsidRDefault="0073675B" w:rsidP="0073675B">
      <w:pPr>
        <w:ind w:left="6096"/>
        <w:jc w:val="both"/>
        <w:rPr>
          <w:sz w:val="26"/>
          <w:szCs w:val="26"/>
        </w:rPr>
      </w:pPr>
      <w:r w:rsidRPr="00751B2E">
        <w:rPr>
          <w:color w:val="000000"/>
          <w:sz w:val="26"/>
          <w:szCs w:val="26"/>
        </w:rPr>
        <w:t>от «___» __________ 20__ г.</w:t>
      </w:r>
    </w:p>
    <w:p w:rsidR="0073675B" w:rsidRPr="006A4A5F" w:rsidRDefault="0073675B" w:rsidP="0073675B">
      <w:pPr>
        <w:jc w:val="center"/>
        <w:rPr>
          <w:b/>
          <w:sz w:val="26"/>
          <w:szCs w:val="26"/>
        </w:rPr>
      </w:pPr>
      <w:r w:rsidRPr="006A4A5F">
        <w:rPr>
          <w:b/>
          <w:sz w:val="26"/>
          <w:szCs w:val="26"/>
        </w:rPr>
        <w:t>Адреса поставки</w:t>
      </w:r>
    </w:p>
    <w:p w:rsidR="0073675B" w:rsidRPr="00751B2E" w:rsidRDefault="0073675B" w:rsidP="0073675B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1358"/>
        <w:gridCol w:w="937"/>
        <w:gridCol w:w="967"/>
        <w:gridCol w:w="1878"/>
        <w:gridCol w:w="1878"/>
        <w:gridCol w:w="1878"/>
      </w:tblGrid>
      <w:tr w:rsidR="0073675B" w:rsidRPr="00751B2E" w:rsidTr="008D3B04">
        <w:trPr>
          <w:trHeight w:val="360"/>
        </w:trPr>
        <w:tc>
          <w:tcPr>
            <w:tcW w:w="567" w:type="dxa"/>
            <w:vMerge w:val="restart"/>
          </w:tcPr>
          <w:p w:rsidR="0073675B" w:rsidRPr="00751B2E" w:rsidRDefault="0073675B" w:rsidP="008D3B04">
            <w:pPr>
              <w:jc w:val="center"/>
              <w:rPr>
                <w:sz w:val="26"/>
                <w:szCs w:val="26"/>
              </w:rPr>
            </w:pPr>
            <w:r w:rsidRPr="00751B2E">
              <w:rPr>
                <w:sz w:val="26"/>
                <w:szCs w:val="26"/>
              </w:rPr>
              <w:t xml:space="preserve">№ </w:t>
            </w:r>
            <w:proofErr w:type="gramStart"/>
            <w:r w:rsidRPr="00751B2E">
              <w:rPr>
                <w:sz w:val="26"/>
                <w:szCs w:val="26"/>
              </w:rPr>
              <w:t>п</w:t>
            </w:r>
            <w:proofErr w:type="gramEnd"/>
            <w:r w:rsidRPr="00751B2E">
              <w:rPr>
                <w:sz w:val="26"/>
                <w:szCs w:val="26"/>
              </w:rPr>
              <w:t>/п</w:t>
            </w:r>
          </w:p>
        </w:tc>
        <w:tc>
          <w:tcPr>
            <w:tcW w:w="1358" w:type="dxa"/>
            <w:vMerge w:val="restart"/>
          </w:tcPr>
          <w:p w:rsidR="0073675B" w:rsidRPr="00751B2E" w:rsidRDefault="0073675B" w:rsidP="008D3B04">
            <w:pPr>
              <w:jc w:val="center"/>
              <w:rPr>
                <w:sz w:val="26"/>
                <w:szCs w:val="26"/>
              </w:rPr>
            </w:pPr>
            <w:r w:rsidRPr="00751B2E">
              <w:rPr>
                <w:sz w:val="26"/>
                <w:szCs w:val="26"/>
              </w:rPr>
              <w:t>Товар</w:t>
            </w:r>
          </w:p>
        </w:tc>
        <w:tc>
          <w:tcPr>
            <w:tcW w:w="937" w:type="dxa"/>
            <w:vMerge w:val="restart"/>
          </w:tcPr>
          <w:p w:rsidR="0073675B" w:rsidRPr="00751B2E" w:rsidRDefault="0073675B" w:rsidP="008D3B04">
            <w:pPr>
              <w:jc w:val="center"/>
              <w:rPr>
                <w:sz w:val="26"/>
                <w:szCs w:val="26"/>
              </w:rPr>
            </w:pPr>
            <w:r w:rsidRPr="00751B2E">
              <w:rPr>
                <w:sz w:val="26"/>
                <w:szCs w:val="26"/>
              </w:rPr>
              <w:t>Ед. изм.</w:t>
            </w:r>
          </w:p>
        </w:tc>
        <w:tc>
          <w:tcPr>
            <w:tcW w:w="967" w:type="dxa"/>
            <w:vMerge w:val="restart"/>
          </w:tcPr>
          <w:p w:rsidR="0073675B" w:rsidRPr="00751B2E" w:rsidRDefault="0073675B" w:rsidP="008D3B04">
            <w:pPr>
              <w:jc w:val="center"/>
              <w:rPr>
                <w:sz w:val="26"/>
                <w:szCs w:val="26"/>
              </w:rPr>
            </w:pPr>
            <w:r w:rsidRPr="00751B2E">
              <w:rPr>
                <w:sz w:val="26"/>
                <w:szCs w:val="26"/>
              </w:rPr>
              <w:t>Кол-во</w:t>
            </w:r>
          </w:p>
        </w:tc>
        <w:tc>
          <w:tcPr>
            <w:tcW w:w="5634" w:type="dxa"/>
            <w:gridSpan w:val="3"/>
          </w:tcPr>
          <w:p w:rsidR="0073675B" w:rsidRPr="00751B2E" w:rsidRDefault="0073675B" w:rsidP="008D3B04">
            <w:pPr>
              <w:jc w:val="center"/>
              <w:rPr>
                <w:sz w:val="26"/>
                <w:szCs w:val="26"/>
              </w:rPr>
            </w:pPr>
            <w:r w:rsidRPr="00751B2E">
              <w:rPr>
                <w:sz w:val="26"/>
                <w:szCs w:val="26"/>
              </w:rPr>
              <w:t>Получатели</w:t>
            </w:r>
            <w:r w:rsidRPr="009D4F3A">
              <w:rPr>
                <w:i/>
                <w:sz w:val="26"/>
                <w:szCs w:val="26"/>
              </w:rPr>
              <w:t>*</w:t>
            </w:r>
          </w:p>
        </w:tc>
      </w:tr>
      <w:tr w:rsidR="0073675B" w:rsidRPr="00751B2E" w:rsidTr="008D3B04">
        <w:trPr>
          <w:trHeight w:val="663"/>
        </w:trPr>
        <w:tc>
          <w:tcPr>
            <w:tcW w:w="567" w:type="dxa"/>
            <w:vMerge/>
          </w:tcPr>
          <w:p w:rsidR="0073675B" w:rsidRPr="00751B2E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8" w:type="dxa"/>
            <w:vMerge/>
          </w:tcPr>
          <w:p w:rsidR="0073675B" w:rsidRPr="00751B2E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7" w:type="dxa"/>
            <w:vMerge/>
          </w:tcPr>
          <w:p w:rsidR="0073675B" w:rsidRPr="00751B2E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7" w:type="dxa"/>
            <w:vMerge/>
          </w:tcPr>
          <w:p w:rsidR="0073675B" w:rsidRPr="00751B2E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73675B" w:rsidRPr="00751B2E" w:rsidRDefault="0073675B" w:rsidP="008D3B04">
            <w:pPr>
              <w:jc w:val="both"/>
              <w:rPr>
                <w:sz w:val="26"/>
                <w:szCs w:val="26"/>
              </w:rPr>
            </w:pPr>
            <w:r w:rsidRPr="00751B2E">
              <w:rPr>
                <w:sz w:val="26"/>
                <w:szCs w:val="26"/>
              </w:rPr>
              <w:t xml:space="preserve">(наименование </w:t>
            </w:r>
            <w:r>
              <w:rPr>
                <w:sz w:val="26"/>
                <w:szCs w:val="26"/>
              </w:rPr>
              <w:t>П</w:t>
            </w:r>
            <w:r w:rsidRPr="00751B2E">
              <w:rPr>
                <w:sz w:val="26"/>
                <w:szCs w:val="26"/>
              </w:rPr>
              <w:t xml:space="preserve">олучателя </w:t>
            </w:r>
            <w:r>
              <w:rPr>
                <w:sz w:val="26"/>
                <w:szCs w:val="26"/>
              </w:rPr>
              <w:t xml:space="preserve">  </w:t>
            </w:r>
            <w:r w:rsidRPr="00751B2E">
              <w:rPr>
                <w:sz w:val="26"/>
                <w:szCs w:val="26"/>
              </w:rPr>
              <w:t>№ 1, адрес)</w:t>
            </w:r>
          </w:p>
        </w:tc>
        <w:tc>
          <w:tcPr>
            <w:tcW w:w="1878" w:type="dxa"/>
          </w:tcPr>
          <w:p w:rsidR="0073675B" w:rsidRPr="00751B2E" w:rsidRDefault="0073675B" w:rsidP="008D3B04">
            <w:pPr>
              <w:jc w:val="both"/>
              <w:rPr>
                <w:sz w:val="26"/>
                <w:szCs w:val="26"/>
              </w:rPr>
            </w:pPr>
            <w:r w:rsidRPr="00751B2E">
              <w:rPr>
                <w:sz w:val="26"/>
                <w:szCs w:val="26"/>
              </w:rPr>
              <w:t xml:space="preserve">(наименование </w:t>
            </w:r>
            <w:r>
              <w:rPr>
                <w:sz w:val="26"/>
                <w:szCs w:val="26"/>
              </w:rPr>
              <w:t>П</w:t>
            </w:r>
            <w:r w:rsidRPr="00751B2E">
              <w:rPr>
                <w:sz w:val="26"/>
                <w:szCs w:val="26"/>
              </w:rPr>
              <w:t xml:space="preserve">олучателя </w:t>
            </w:r>
            <w:r>
              <w:rPr>
                <w:sz w:val="26"/>
                <w:szCs w:val="26"/>
              </w:rPr>
              <w:t xml:space="preserve">  </w:t>
            </w:r>
            <w:r w:rsidRPr="00751B2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</w:t>
            </w:r>
            <w:r w:rsidRPr="00751B2E">
              <w:rPr>
                <w:sz w:val="26"/>
                <w:szCs w:val="26"/>
              </w:rPr>
              <w:t>, адрес)</w:t>
            </w:r>
          </w:p>
        </w:tc>
        <w:tc>
          <w:tcPr>
            <w:tcW w:w="1878" w:type="dxa"/>
          </w:tcPr>
          <w:p w:rsidR="0073675B" w:rsidRPr="00751B2E" w:rsidRDefault="0073675B" w:rsidP="008D3B04">
            <w:pPr>
              <w:jc w:val="both"/>
              <w:rPr>
                <w:sz w:val="26"/>
                <w:szCs w:val="26"/>
              </w:rPr>
            </w:pPr>
            <w:r w:rsidRPr="00751B2E">
              <w:rPr>
                <w:sz w:val="26"/>
                <w:szCs w:val="26"/>
              </w:rPr>
              <w:t xml:space="preserve">(наименование </w:t>
            </w:r>
            <w:r>
              <w:rPr>
                <w:sz w:val="26"/>
                <w:szCs w:val="26"/>
              </w:rPr>
              <w:t>П</w:t>
            </w:r>
            <w:r w:rsidRPr="00751B2E">
              <w:rPr>
                <w:sz w:val="26"/>
                <w:szCs w:val="26"/>
              </w:rPr>
              <w:t xml:space="preserve">олучателя </w:t>
            </w:r>
            <w:r>
              <w:rPr>
                <w:sz w:val="26"/>
                <w:szCs w:val="26"/>
              </w:rPr>
              <w:t xml:space="preserve">  </w:t>
            </w:r>
            <w:r w:rsidRPr="00751B2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</w:t>
            </w:r>
            <w:r w:rsidRPr="00751B2E">
              <w:rPr>
                <w:sz w:val="26"/>
                <w:szCs w:val="26"/>
              </w:rPr>
              <w:t>, адрес)</w:t>
            </w:r>
          </w:p>
        </w:tc>
      </w:tr>
      <w:tr w:rsidR="0073675B" w:rsidRPr="00751B2E" w:rsidTr="008D3B04">
        <w:tc>
          <w:tcPr>
            <w:tcW w:w="567" w:type="dxa"/>
          </w:tcPr>
          <w:p w:rsidR="0073675B" w:rsidRPr="00751B2E" w:rsidRDefault="0073675B" w:rsidP="008D3B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8" w:type="dxa"/>
          </w:tcPr>
          <w:p w:rsidR="0073675B" w:rsidRPr="00751B2E" w:rsidRDefault="0073675B" w:rsidP="008D3B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7" w:type="dxa"/>
          </w:tcPr>
          <w:p w:rsidR="0073675B" w:rsidRPr="00751B2E" w:rsidRDefault="0073675B" w:rsidP="008D3B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67" w:type="dxa"/>
          </w:tcPr>
          <w:p w:rsidR="0073675B" w:rsidRPr="00751B2E" w:rsidRDefault="0073675B" w:rsidP="008D3B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78" w:type="dxa"/>
          </w:tcPr>
          <w:p w:rsidR="0073675B" w:rsidRPr="00751B2E" w:rsidRDefault="0073675B" w:rsidP="008D3B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78" w:type="dxa"/>
          </w:tcPr>
          <w:p w:rsidR="0073675B" w:rsidRPr="00751B2E" w:rsidRDefault="0073675B" w:rsidP="008D3B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78" w:type="dxa"/>
          </w:tcPr>
          <w:p w:rsidR="0073675B" w:rsidRPr="00751B2E" w:rsidRDefault="0073675B" w:rsidP="008D3B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73675B" w:rsidRPr="00751B2E" w:rsidTr="008D3B04">
        <w:tc>
          <w:tcPr>
            <w:tcW w:w="567" w:type="dxa"/>
          </w:tcPr>
          <w:p w:rsidR="0073675B" w:rsidRPr="00751B2E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8" w:type="dxa"/>
          </w:tcPr>
          <w:p w:rsidR="0073675B" w:rsidRPr="00751B2E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7" w:type="dxa"/>
          </w:tcPr>
          <w:p w:rsidR="0073675B" w:rsidRPr="00751B2E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:rsidR="0073675B" w:rsidRPr="00751B2E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73675B" w:rsidRPr="00751B2E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73675B" w:rsidRPr="00751B2E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73675B" w:rsidRPr="00751B2E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</w:tr>
      <w:tr w:rsidR="0073675B" w:rsidRPr="00751B2E" w:rsidTr="008D3B04">
        <w:tc>
          <w:tcPr>
            <w:tcW w:w="567" w:type="dxa"/>
          </w:tcPr>
          <w:p w:rsidR="0073675B" w:rsidRPr="00751B2E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8" w:type="dxa"/>
          </w:tcPr>
          <w:p w:rsidR="0073675B" w:rsidRPr="00751B2E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7" w:type="dxa"/>
          </w:tcPr>
          <w:p w:rsidR="0073675B" w:rsidRPr="00751B2E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:rsidR="0073675B" w:rsidRPr="00751B2E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73675B" w:rsidRPr="00751B2E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73675B" w:rsidRPr="00751B2E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73675B" w:rsidRPr="00751B2E" w:rsidRDefault="0073675B" w:rsidP="008D3B04">
            <w:pPr>
              <w:jc w:val="both"/>
              <w:rPr>
                <w:sz w:val="26"/>
                <w:szCs w:val="26"/>
              </w:rPr>
            </w:pPr>
          </w:p>
        </w:tc>
      </w:tr>
    </w:tbl>
    <w:p w:rsidR="0073675B" w:rsidRDefault="0073675B" w:rsidP="0073675B">
      <w:pPr>
        <w:jc w:val="both"/>
        <w:rPr>
          <w:sz w:val="26"/>
          <w:szCs w:val="26"/>
        </w:rPr>
      </w:pPr>
    </w:p>
    <w:p w:rsidR="0073675B" w:rsidRDefault="0073675B" w:rsidP="0073675B">
      <w:pPr>
        <w:jc w:val="both"/>
        <w:rPr>
          <w:sz w:val="26"/>
          <w:szCs w:val="26"/>
        </w:rPr>
      </w:pPr>
    </w:p>
    <w:p w:rsidR="0073675B" w:rsidRDefault="0073675B" w:rsidP="0073675B">
      <w:pPr>
        <w:jc w:val="both"/>
        <w:rPr>
          <w:sz w:val="26"/>
          <w:szCs w:val="26"/>
        </w:rPr>
      </w:pPr>
    </w:p>
    <w:p w:rsidR="0073675B" w:rsidRPr="009D4F3A" w:rsidRDefault="0073675B" w:rsidP="0073675B">
      <w:pPr>
        <w:jc w:val="both"/>
        <w:rPr>
          <w:sz w:val="26"/>
          <w:szCs w:val="26"/>
        </w:rPr>
      </w:pPr>
      <w:r w:rsidRPr="009D4F3A">
        <w:rPr>
          <w:sz w:val="26"/>
          <w:szCs w:val="26"/>
        </w:rPr>
        <w:t xml:space="preserve">Заказчик                </w:t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  <w:t xml:space="preserve">                       Поставщик</w:t>
      </w:r>
    </w:p>
    <w:p w:rsidR="0073675B" w:rsidRPr="009D4F3A" w:rsidRDefault="0073675B" w:rsidP="0073675B">
      <w:pPr>
        <w:jc w:val="both"/>
        <w:rPr>
          <w:sz w:val="26"/>
          <w:szCs w:val="26"/>
        </w:rPr>
      </w:pPr>
    </w:p>
    <w:p w:rsidR="0073675B" w:rsidRPr="009D4F3A" w:rsidRDefault="0073675B" w:rsidP="0073675B">
      <w:pPr>
        <w:jc w:val="both"/>
        <w:rPr>
          <w:sz w:val="26"/>
          <w:szCs w:val="26"/>
        </w:rPr>
      </w:pPr>
      <w:r w:rsidRPr="009D4F3A">
        <w:rPr>
          <w:sz w:val="26"/>
          <w:szCs w:val="26"/>
        </w:rPr>
        <w:t xml:space="preserve"> ________________________                </w:t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  <w:t xml:space="preserve">                       ______________________</w:t>
      </w:r>
    </w:p>
    <w:p w:rsidR="0073675B" w:rsidRPr="009D4F3A" w:rsidRDefault="0073675B" w:rsidP="0073675B">
      <w:pPr>
        <w:jc w:val="both"/>
        <w:rPr>
          <w:sz w:val="26"/>
          <w:szCs w:val="26"/>
        </w:rPr>
      </w:pPr>
      <w:r w:rsidRPr="009D4F3A">
        <w:rPr>
          <w:sz w:val="26"/>
          <w:szCs w:val="26"/>
        </w:rPr>
        <w:t xml:space="preserve"> «    »  _________ 20__ г. </w:t>
      </w:r>
      <w:r w:rsidRPr="009D4F3A">
        <w:rPr>
          <w:sz w:val="26"/>
          <w:szCs w:val="26"/>
        </w:rPr>
        <w:tab/>
      </w:r>
      <w:r w:rsidRPr="009D4F3A">
        <w:rPr>
          <w:sz w:val="26"/>
          <w:szCs w:val="26"/>
        </w:rPr>
        <w:tab/>
        <w:t xml:space="preserve">                                              «    » _________ 20__ г.</w:t>
      </w:r>
    </w:p>
    <w:p w:rsidR="0073675B" w:rsidRPr="009D4F3A" w:rsidRDefault="0073675B" w:rsidP="0073675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675B" w:rsidRDefault="0073675B" w:rsidP="0073675B">
      <w:pPr>
        <w:tabs>
          <w:tab w:val="left" w:pos="6379"/>
        </w:tabs>
        <w:jc w:val="both"/>
        <w:rPr>
          <w:sz w:val="26"/>
          <w:szCs w:val="26"/>
        </w:rPr>
      </w:pPr>
      <w:r w:rsidRPr="009D4F3A">
        <w:rPr>
          <w:sz w:val="26"/>
          <w:szCs w:val="26"/>
        </w:rPr>
        <w:t>м.п.</w:t>
      </w:r>
      <w:r w:rsidRPr="009D4F3A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9D4F3A">
        <w:rPr>
          <w:sz w:val="26"/>
          <w:szCs w:val="26"/>
        </w:rPr>
        <w:t>м.п.</w:t>
      </w:r>
      <w:r w:rsidR="00AD128B">
        <w:rPr>
          <w:sz w:val="26"/>
          <w:szCs w:val="26"/>
        </w:rPr>
        <w:t xml:space="preserve"> (при наличии)</w:t>
      </w:r>
    </w:p>
    <w:p w:rsidR="0073675B" w:rsidRDefault="0073675B" w:rsidP="0073675B">
      <w:pPr>
        <w:jc w:val="both"/>
        <w:rPr>
          <w:sz w:val="26"/>
          <w:szCs w:val="26"/>
        </w:rPr>
      </w:pPr>
    </w:p>
    <w:p w:rsidR="0073675B" w:rsidRDefault="0073675B" w:rsidP="0073675B">
      <w:pPr>
        <w:jc w:val="both"/>
        <w:rPr>
          <w:sz w:val="26"/>
          <w:szCs w:val="26"/>
        </w:rPr>
      </w:pPr>
    </w:p>
    <w:p w:rsidR="0073675B" w:rsidRDefault="0073675B" w:rsidP="0073675B">
      <w:pPr>
        <w:jc w:val="both"/>
        <w:rPr>
          <w:sz w:val="26"/>
          <w:szCs w:val="26"/>
        </w:rPr>
      </w:pPr>
    </w:p>
    <w:p w:rsidR="0073675B" w:rsidRPr="009D4F3A" w:rsidRDefault="0073675B" w:rsidP="0073675B">
      <w:pPr>
        <w:tabs>
          <w:tab w:val="left" w:pos="896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D4F3A">
        <w:rPr>
          <w:i/>
          <w:sz w:val="26"/>
          <w:szCs w:val="26"/>
        </w:rPr>
        <w:t xml:space="preserve">* Примечания: заполняется Заказчиком в соответствии с </w:t>
      </w:r>
      <w:r>
        <w:rPr>
          <w:i/>
          <w:sz w:val="26"/>
          <w:szCs w:val="26"/>
        </w:rPr>
        <w:t>количеством Получателей</w:t>
      </w:r>
      <w:r w:rsidRPr="009D4F3A">
        <w:rPr>
          <w:i/>
          <w:sz w:val="26"/>
          <w:szCs w:val="26"/>
        </w:rPr>
        <w:t>.</w:t>
      </w:r>
    </w:p>
    <w:p w:rsidR="0054497D" w:rsidRDefault="0054497D"/>
    <w:p w:rsidR="00EF7218" w:rsidRDefault="00EF7218"/>
    <w:p w:rsidR="00EF7218" w:rsidRDefault="00EF7218" w:rsidP="00EF7218">
      <w:pPr>
        <w:jc w:val="both"/>
        <w:rPr>
          <w:sz w:val="28"/>
          <w:szCs w:val="28"/>
        </w:rPr>
      </w:pPr>
    </w:p>
    <w:p w:rsidR="00EF7218" w:rsidRPr="00AD6941" w:rsidRDefault="00EF7218" w:rsidP="00EF7218">
      <w:pPr>
        <w:tabs>
          <w:tab w:val="left" w:pos="993"/>
        </w:tabs>
        <w:ind w:left="6096"/>
        <w:jc w:val="both"/>
        <w:rPr>
          <w:snapToGrid w:val="0"/>
          <w:sz w:val="28"/>
          <w:szCs w:val="28"/>
        </w:rPr>
      </w:pPr>
      <w:r w:rsidRPr="00AD6941">
        <w:rPr>
          <w:snapToGrid w:val="0"/>
          <w:sz w:val="28"/>
          <w:szCs w:val="28"/>
        </w:rPr>
        <w:t>Приложение № ____</w:t>
      </w:r>
    </w:p>
    <w:p w:rsidR="00EF7218" w:rsidRPr="00AD6941" w:rsidRDefault="00EF7218" w:rsidP="00EF7218">
      <w:pPr>
        <w:widowControl w:val="0"/>
        <w:autoSpaceDE w:val="0"/>
        <w:autoSpaceDN w:val="0"/>
        <w:adjustRightInd w:val="0"/>
        <w:ind w:left="6096"/>
        <w:jc w:val="both"/>
        <w:rPr>
          <w:color w:val="000000"/>
          <w:sz w:val="28"/>
          <w:szCs w:val="28"/>
        </w:rPr>
      </w:pPr>
      <w:r w:rsidRPr="00AD6941">
        <w:rPr>
          <w:snapToGrid w:val="0"/>
          <w:sz w:val="28"/>
          <w:szCs w:val="28"/>
        </w:rPr>
        <w:t xml:space="preserve">к </w:t>
      </w:r>
      <w:r w:rsidRPr="00AD6941">
        <w:rPr>
          <w:color w:val="000000"/>
          <w:sz w:val="28"/>
          <w:szCs w:val="28"/>
        </w:rPr>
        <w:t xml:space="preserve"> Контракту № ____</w:t>
      </w:r>
    </w:p>
    <w:p w:rsidR="00EF7218" w:rsidRPr="00AD6941" w:rsidRDefault="00EF7218" w:rsidP="00EF7218">
      <w:pPr>
        <w:ind w:left="6096"/>
        <w:jc w:val="both"/>
        <w:rPr>
          <w:color w:val="000000"/>
          <w:sz w:val="28"/>
          <w:szCs w:val="28"/>
        </w:rPr>
      </w:pPr>
      <w:r w:rsidRPr="00AD6941">
        <w:rPr>
          <w:color w:val="000000"/>
          <w:sz w:val="28"/>
          <w:szCs w:val="28"/>
        </w:rPr>
        <w:t>от «___» _________ 20__ г.</w:t>
      </w:r>
    </w:p>
    <w:p w:rsidR="00EF7218" w:rsidRPr="00AD6941" w:rsidRDefault="00EF7218" w:rsidP="00EF7218">
      <w:pPr>
        <w:jc w:val="right"/>
        <w:rPr>
          <w:sz w:val="28"/>
          <w:szCs w:val="28"/>
        </w:rPr>
      </w:pPr>
    </w:p>
    <w:p w:rsidR="00EF7218" w:rsidRPr="00AD6941" w:rsidRDefault="00EF7218" w:rsidP="00EF7218">
      <w:pPr>
        <w:jc w:val="center"/>
        <w:rPr>
          <w:sz w:val="28"/>
          <w:szCs w:val="28"/>
        </w:rPr>
      </w:pPr>
      <w:r w:rsidRPr="00AD6941">
        <w:rPr>
          <w:sz w:val="28"/>
          <w:szCs w:val="28"/>
        </w:rPr>
        <w:t>Требования</w:t>
      </w:r>
    </w:p>
    <w:p w:rsidR="00EF7218" w:rsidRPr="00AD6941" w:rsidRDefault="00EF7218" w:rsidP="00EF7218">
      <w:pPr>
        <w:jc w:val="center"/>
        <w:rPr>
          <w:sz w:val="28"/>
          <w:szCs w:val="28"/>
        </w:rPr>
      </w:pPr>
      <w:r w:rsidRPr="00AD6941">
        <w:rPr>
          <w:sz w:val="28"/>
          <w:szCs w:val="28"/>
        </w:rPr>
        <w:t xml:space="preserve"> к остаточному  сроку годности лекарственных препаратов*</w:t>
      </w:r>
    </w:p>
    <w:p w:rsidR="00EF7218" w:rsidRPr="00AD6941" w:rsidRDefault="00EF7218" w:rsidP="00EF7218">
      <w:pPr>
        <w:jc w:val="center"/>
        <w:rPr>
          <w:sz w:val="28"/>
          <w:szCs w:val="28"/>
        </w:rPr>
      </w:pPr>
    </w:p>
    <w:p w:rsidR="00EF7218" w:rsidRPr="00AD6941" w:rsidRDefault="00EF7218" w:rsidP="00EF721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D6941">
        <w:rPr>
          <w:sz w:val="28"/>
          <w:szCs w:val="28"/>
        </w:rPr>
        <w:t>Остаточный срок годности не менее ____ месяцев в случае, если срок годности лекарственного препарата не превышает 6 месяцев;</w:t>
      </w:r>
    </w:p>
    <w:p w:rsidR="00EF7218" w:rsidRPr="00AD6941" w:rsidRDefault="00EF7218" w:rsidP="00EF721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D6941">
        <w:rPr>
          <w:sz w:val="28"/>
          <w:szCs w:val="28"/>
        </w:rPr>
        <w:t>Остаточный срок годности не менее ____ месяцев в случае, если срок годности лекарственного препарата не превышает 12 месяцев;</w:t>
      </w:r>
    </w:p>
    <w:p w:rsidR="00EF7218" w:rsidRPr="00AD6941" w:rsidRDefault="00EF7218" w:rsidP="00EF721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D6941">
        <w:rPr>
          <w:sz w:val="28"/>
          <w:szCs w:val="28"/>
        </w:rPr>
        <w:t>Остаточный срок годности не менее ____ месяцев в случае, если срок годности лекарственного препарата не превышает 18 месяцев;</w:t>
      </w:r>
    </w:p>
    <w:p w:rsidR="00EF7218" w:rsidRPr="00AD6941" w:rsidRDefault="00EF7218" w:rsidP="00EF721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D6941">
        <w:rPr>
          <w:sz w:val="28"/>
          <w:szCs w:val="28"/>
        </w:rPr>
        <w:t>Остаточный срок годности не менее ____ месяцев в случае, если срок годности лекарственного препарата не превышает 24 месяца;</w:t>
      </w:r>
    </w:p>
    <w:p w:rsidR="00EF7218" w:rsidRPr="00AD6941" w:rsidRDefault="00EF7218" w:rsidP="00EF721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D6941">
        <w:rPr>
          <w:sz w:val="28"/>
          <w:szCs w:val="28"/>
        </w:rPr>
        <w:t>Остаточный срок годности не менее ____ месяцев в случае, если срок годности лекарственного препарата не превышает 30 месяцев;</w:t>
      </w:r>
    </w:p>
    <w:p w:rsidR="00EF7218" w:rsidRPr="00AD6941" w:rsidRDefault="00EF7218" w:rsidP="00EF721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D6941">
        <w:rPr>
          <w:sz w:val="28"/>
          <w:szCs w:val="28"/>
        </w:rPr>
        <w:lastRenderedPageBreak/>
        <w:t>Остаточный срок годности не менее ____ месяцев в случае, если срок годности лекарственного препарата не превышает 36 месяцев;</w:t>
      </w:r>
    </w:p>
    <w:p w:rsidR="00EF7218" w:rsidRPr="00AD6941" w:rsidRDefault="00EF7218" w:rsidP="00EF721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D6941">
        <w:rPr>
          <w:sz w:val="28"/>
          <w:szCs w:val="28"/>
        </w:rPr>
        <w:t>Остаточный срок годности не менее ____ месяцев в случае, если срок годности лекарственного препарата не превышает 42 месяца;</w:t>
      </w:r>
    </w:p>
    <w:p w:rsidR="00EF7218" w:rsidRPr="00AD6941" w:rsidRDefault="00EF7218" w:rsidP="00EF721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D6941">
        <w:rPr>
          <w:sz w:val="28"/>
          <w:szCs w:val="28"/>
        </w:rPr>
        <w:t>Остаточный срок годности не менее ____ месяцев в случае, если срок годности лекарственного препарата не превышает 48 месяцев;</w:t>
      </w:r>
    </w:p>
    <w:p w:rsidR="00EF7218" w:rsidRDefault="00EF7218" w:rsidP="00EF721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D6941">
        <w:rPr>
          <w:sz w:val="28"/>
          <w:szCs w:val="28"/>
        </w:rPr>
        <w:t>Остаточный срок годности не менее ____ месяцев в случае, если срок годности лекарственного препарата не превышает 54 месяца;</w:t>
      </w:r>
    </w:p>
    <w:p w:rsidR="00EF7218" w:rsidRPr="00AD6941" w:rsidRDefault="00EF7218" w:rsidP="00EF7218">
      <w:pPr>
        <w:pStyle w:val="a3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AD6941">
        <w:rPr>
          <w:sz w:val="28"/>
          <w:szCs w:val="28"/>
        </w:rPr>
        <w:t xml:space="preserve">Остаточный срок годности не менее ____ месяцев в случае, если срок годности лекарственного препарата  превышает 54 месяца. </w:t>
      </w:r>
    </w:p>
    <w:p w:rsidR="00EF7218" w:rsidRDefault="00EF7218" w:rsidP="00EF7218">
      <w:pPr>
        <w:jc w:val="both"/>
        <w:rPr>
          <w:sz w:val="28"/>
          <w:szCs w:val="28"/>
        </w:rPr>
      </w:pPr>
    </w:p>
    <w:p w:rsidR="00EF7218" w:rsidRDefault="00EF7218" w:rsidP="00EF7218">
      <w:pPr>
        <w:jc w:val="both"/>
      </w:pPr>
      <w:r w:rsidRPr="00AD6941">
        <w:rPr>
          <w:sz w:val="28"/>
          <w:szCs w:val="28"/>
        </w:rPr>
        <w:t>* Остаточный срок годности лекарственного препарата с момента его приемки Получателем (Заказчиком), Заказчик определяет самостоятельно, руководствуясь степенью потребности в лекарственном препарате  и состоянием транспортной инфраструктуры.</w:t>
      </w:r>
    </w:p>
    <w:sectPr w:rsidR="00EF7218" w:rsidSect="0054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5E" w:rsidRDefault="00501F5E" w:rsidP="0073675B">
      <w:r>
        <w:separator/>
      </w:r>
    </w:p>
  </w:endnote>
  <w:endnote w:type="continuationSeparator" w:id="0">
    <w:p w:rsidR="00501F5E" w:rsidRDefault="00501F5E" w:rsidP="00736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5E" w:rsidRDefault="00501F5E" w:rsidP="0073675B">
      <w:r>
        <w:separator/>
      </w:r>
    </w:p>
  </w:footnote>
  <w:footnote w:type="continuationSeparator" w:id="0">
    <w:p w:rsidR="00501F5E" w:rsidRDefault="00501F5E" w:rsidP="0073675B">
      <w:r>
        <w:continuationSeparator/>
      </w:r>
    </w:p>
  </w:footnote>
  <w:footnote w:id="1">
    <w:p w:rsidR="0073675B" w:rsidRPr="00F97C96" w:rsidRDefault="0073675B" w:rsidP="0073675B">
      <w:pPr>
        <w:pStyle w:val="a6"/>
        <w:rPr>
          <w:rFonts w:ascii="Times New Roman" w:hAnsi="Times New Roman" w:cs="Times New Roman"/>
          <w:sz w:val="16"/>
          <w:szCs w:val="16"/>
        </w:rPr>
      </w:pPr>
      <w:r w:rsidRPr="00F97C9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97C96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F97C96">
        <w:rPr>
          <w:rFonts w:ascii="Times New Roman" w:hAnsi="Times New Roman" w:cs="Times New Roman"/>
          <w:sz w:val="16"/>
          <w:szCs w:val="16"/>
        </w:rPr>
        <w:t>Указывается здесь и далее по тексту в соответствии с предметом закупки.</w:t>
      </w:r>
    </w:p>
  </w:footnote>
  <w:footnote w:id="2">
    <w:p w:rsidR="0073675B" w:rsidRPr="00F97C96" w:rsidRDefault="0073675B" w:rsidP="0073675B">
      <w:pPr>
        <w:pStyle w:val="a6"/>
        <w:rPr>
          <w:rFonts w:ascii="Times New Roman" w:hAnsi="Times New Roman" w:cs="Times New Roman"/>
          <w:sz w:val="16"/>
          <w:szCs w:val="16"/>
        </w:rPr>
      </w:pPr>
      <w:r w:rsidRPr="00F97C9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97C96">
        <w:rPr>
          <w:rFonts w:ascii="Times New Roman" w:hAnsi="Times New Roman" w:cs="Times New Roman"/>
          <w:sz w:val="16"/>
          <w:szCs w:val="16"/>
        </w:rPr>
        <w:t> В случае</w:t>
      </w:r>
      <w:proofErr w:type="gramStart"/>
      <w:r w:rsidRPr="00F97C96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F97C96">
        <w:rPr>
          <w:rFonts w:ascii="Times New Roman" w:hAnsi="Times New Roman" w:cs="Times New Roman"/>
          <w:sz w:val="16"/>
          <w:szCs w:val="16"/>
        </w:rPr>
        <w:t xml:space="preserve"> если Заказчик приобретает более 1-го наименования лекарственного препарата, здесь и далее по тексту добавляется слово «ассортимент». </w:t>
      </w:r>
    </w:p>
  </w:footnote>
  <w:footnote w:id="3">
    <w:p w:rsidR="0073675B" w:rsidRPr="00F97C96" w:rsidRDefault="0073675B" w:rsidP="0073675B">
      <w:pPr>
        <w:pStyle w:val="a6"/>
        <w:rPr>
          <w:rFonts w:ascii="Times New Roman" w:hAnsi="Times New Roman" w:cs="Times New Roman"/>
          <w:sz w:val="16"/>
          <w:szCs w:val="16"/>
        </w:rPr>
      </w:pPr>
      <w:r w:rsidRPr="00F97C9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97C96">
        <w:rPr>
          <w:rFonts w:ascii="Times New Roman" w:hAnsi="Times New Roman" w:cs="Times New Roman"/>
          <w:sz w:val="16"/>
          <w:szCs w:val="16"/>
        </w:rPr>
        <w:t xml:space="preserve"> Указывается здесь и далее по тексту при наличии. </w:t>
      </w:r>
    </w:p>
  </w:footnote>
  <w:footnote w:id="4">
    <w:p w:rsidR="0073675B" w:rsidRDefault="0073675B" w:rsidP="0073675B">
      <w:pPr>
        <w:pStyle w:val="a6"/>
      </w:pPr>
      <w:r w:rsidRPr="00F97C9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97C96">
        <w:rPr>
          <w:rFonts w:ascii="Times New Roman" w:hAnsi="Times New Roman" w:cs="Times New Roman"/>
          <w:sz w:val="16"/>
          <w:szCs w:val="16"/>
        </w:rPr>
        <w:t xml:space="preserve"> Указывается здесь и далее по тексту при наличии.</w:t>
      </w:r>
    </w:p>
  </w:footnote>
  <w:footnote w:id="5">
    <w:p w:rsidR="0073675B" w:rsidRPr="00F97C96" w:rsidRDefault="0073675B" w:rsidP="0073675B">
      <w:pPr>
        <w:pStyle w:val="a6"/>
        <w:rPr>
          <w:rFonts w:ascii="Times New Roman" w:hAnsi="Times New Roman" w:cs="Times New Roman"/>
          <w:sz w:val="16"/>
          <w:szCs w:val="16"/>
        </w:rPr>
      </w:pPr>
      <w:r w:rsidRPr="00F97C9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97C96">
        <w:rPr>
          <w:rFonts w:ascii="Times New Roman" w:hAnsi="Times New Roman" w:cs="Times New Roman"/>
          <w:sz w:val="16"/>
          <w:szCs w:val="16"/>
        </w:rPr>
        <w:t xml:space="preserve"> НДС выделяется в случае, если Поставщик является плательщиком НДС.</w:t>
      </w:r>
    </w:p>
  </w:footnote>
  <w:footnote w:id="6">
    <w:p w:rsidR="0073675B" w:rsidRPr="00C315A2" w:rsidRDefault="0073675B" w:rsidP="0073675B">
      <w:pPr>
        <w:pStyle w:val="a6"/>
        <w:rPr>
          <w:sz w:val="16"/>
          <w:szCs w:val="16"/>
        </w:rPr>
      </w:pPr>
      <w:r w:rsidRPr="00F97C9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97C96">
        <w:rPr>
          <w:rFonts w:ascii="Times New Roman" w:hAnsi="Times New Roman" w:cs="Times New Roman"/>
          <w:sz w:val="16"/>
          <w:szCs w:val="16"/>
        </w:rPr>
        <w:t xml:space="preserve"> Указывается конкретный срок, но не более 30 дней.</w:t>
      </w:r>
    </w:p>
  </w:footnote>
  <w:footnote w:id="7">
    <w:p w:rsidR="0073675B" w:rsidRPr="00DE2F40" w:rsidRDefault="0073675B" w:rsidP="0073675B">
      <w:pPr>
        <w:pStyle w:val="a6"/>
        <w:rPr>
          <w:rFonts w:ascii="Times New Roman" w:hAnsi="Times New Roman" w:cs="Times New Roman"/>
          <w:sz w:val="16"/>
          <w:szCs w:val="16"/>
        </w:rPr>
      </w:pPr>
      <w:r w:rsidRPr="00DE2F4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E2F40">
        <w:rPr>
          <w:rFonts w:ascii="Times New Roman" w:hAnsi="Times New Roman" w:cs="Times New Roman"/>
          <w:sz w:val="16"/>
          <w:szCs w:val="16"/>
        </w:rPr>
        <w:t xml:space="preserve"> Если предусмотрено документацией о закупке. Здесь и далее  по тексту Контракта, в случае если пункт или подпункт может не указываться, нумерация сохраняется и проставляется фраза «не предусмотрен». </w:t>
      </w:r>
    </w:p>
  </w:footnote>
  <w:footnote w:id="8">
    <w:p w:rsidR="0073675B" w:rsidRPr="00DE2F40" w:rsidRDefault="0073675B" w:rsidP="0073675B">
      <w:pPr>
        <w:pStyle w:val="a6"/>
        <w:rPr>
          <w:sz w:val="16"/>
          <w:szCs w:val="16"/>
        </w:rPr>
      </w:pPr>
      <w:r w:rsidRPr="00DE2F4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E2F40">
        <w:rPr>
          <w:rFonts w:ascii="Times New Roman" w:hAnsi="Times New Roman" w:cs="Times New Roman"/>
          <w:sz w:val="16"/>
          <w:szCs w:val="16"/>
        </w:rPr>
        <w:t xml:space="preserve"> Если предусмотрено документацией о закупке.</w:t>
      </w:r>
      <w:r w:rsidRPr="00DE2F40">
        <w:rPr>
          <w:sz w:val="16"/>
          <w:szCs w:val="16"/>
        </w:rPr>
        <w:t xml:space="preserve"> </w:t>
      </w:r>
    </w:p>
  </w:footnote>
  <w:footnote w:id="9">
    <w:p w:rsidR="006048D3" w:rsidRPr="00597FAA" w:rsidRDefault="006048D3" w:rsidP="006048D3">
      <w:pPr>
        <w:pStyle w:val="a6"/>
        <w:jc w:val="both"/>
        <w:rPr>
          <w:rFonts w:ascii="Times New Roman" w:hAnsi="Times New Roman" w:cs="Times New Roman"/>
        </w:rPr>
      </w:pPr>
      <w:r w:rsidRPr="00DE2F4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E2F40">
        <w:rPr>
          <w:rFonts w:ascii="Times New Roman" w:hAnsi="Times New Roman" w:cs="Times New Roman"/>
          <w:sz w:val="16"/>
          <w:szCs w:val="16"/>
        </w:rPr>
        <w:t xml:space="preserve"> Данный пункт применяется в случае предоставления Заказчику субсидии в соответствии с пунктом 1 статьи 78.1 БК РФ</w:t>
      </w:r>
    </w:p>
  </w:footnote>
  <w:footnote w:id="10">
    <w:p w:rsidR="0073675B" w:rsidRPr="00F97C96" w:rsidRDefault="0073675B" w:rsidP="0073675B">
      <w:pPr>
        <w:pStyle w:val="a6"/>
        <w:rPr>
          <w:rFonts w:ascii="Times New Roman" w:hAnsi="Times New Roman" w:cs="Times New Roman"/>
          <w:sz w:val="16"/>
          <w:szCs w:val="16"/>
        </w:rPr>
      </w:pPr>
      <w:r w:rsidRPr="00F97C9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97C96">
        <w:rPr>
          <w:rFonts w:ascii="Times New Roman" w:hAnsi="Times New Roman" w:cs="Times New Roman"/>
          <w:sz w:val="16"/>
          <w:szCs w:val="16"/>
        </w:rPr>
        <w:t xml:space="preserve"> Указывается здесь и далее по тексту при наличии.</w:t>
      </w:r>
    </w:p>
  </w:footnote>
  <w:footnote w:id="11">
    <w:p w:rsidR="0073675B" w:rsidRPr="0041409F" w:rsidRDefault="0073675B" w:rsidP="0073675B">
      <w:pPr>
        <w:pStyle w:val="a6"/>
        <w:rPr>
          <w:sz w:val="16"/>
          <w:szCs w:val="16"/>
        </w:rPr>
      </w:pPr>
      <w:r w:rsidRPr="00F97C9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97C96">
        <w:rPr>
          <w:rFonts w:ascii="Times New Roman" w:hAnsi="Times New Roman" w:cs="Times New Roman"/>
          <w:sz w:val="16"/>
          <w:szCs w:val="16"/>
        </w:rPr>
        <w:t xml:space="preserve"> При наличии.</w:t>
      </w:r>
    </w:p>
  </w:footnote>
  <w:footnote w:id="12">
    <w:p w:rsidR="0073675B" w:rsidRPr="002A534A" w:rsidRDefault="0073675B" w:rsidP="0073675B">
      <w:pPr>
        <w:autoSpaceDE w:val="0"/>
        <w:autoSpaceDN w:val="0"/>
        <w:adjustRightInd w:val="0"/>
        <w:rPr>
          <w:sz w:val="16"/>
          <w:szCs w:val="16"/>
        </w:rPr>
      </w:pPr>
      <w:r w:rsidRPr="002A534A">
        <w:rPr>
          <w:rStyle w:val="a5"/>
          <w:sz w:val="16"/>
          <w:szCs w:val="16"/>
        </w:rPr>
        <w:footnoteRef/>
      </w:r>
      <w:r w:rsidRPr="002A534A">
        <w:rPr>
          <w:sz w:val="16"/>
          <w:szCs w:val="16"/>
        </w:rPr>
        <w:t xml:space="preserve"> Размер штрафа определяется в соответствии с постановлением Правительства Российской Федерации от 25 ноября 2013 г. № 1063 в следующем порядке:</w:t>
      </w:r>
    </w:p>
    <w:p w:rsidR="0073675B" w:rsidRPr="002A534A" w:rsidRDefault="0073675B" w:rsidP="0073675B">
      <w:pPr>
        <w:autoSpaceDE w:val="0"/>
        <w:autoSpaceDN w:val="0"/>
        <w:adjustRightInd w:val="0"/>
        <w:ind w:firstLine="284"/>
        <w:rPr>
          <w:rFonts w:eastAsia="Calibri"/>
          <w:iCs/>
          <w:sz w:val="16"/>
          <w:szCs w:val="16"/>
          <w:lang w:eastAsia="en-US"/>
        </w:rPr>
      </w:pPr>
      <w:r w:rsidRPr="002A534A">
        <w:rPr>
          <w:rFonts w:eastAsia="Calibri"/>
          <w:iCs/>
          <w:sz w:val="16"/>
          <w:szCs w:val="16"/>
          <w:lang w:eastAsia="en-US"/>
        </w:rPr>
        <w:t>- 2,5 процента цены контракта в случае, если цена контракта не превышает 3 млн. рублей;</w:t>
      </w:r>
    </w:p>
    <w:p w:rsidR="0073675B" w:rsidRPr="002A534A" w:rsidRDefault="0073675B" w:rsidP="0073675B">
      <w:pPr>
        <w:autoSpaceDE w:val="0"/>
        <w:autoSpaceDN w:val="0"/>
        <w:adjustRightInd w:val="0"/>
        <w:ind w:firstLine="284"/>
        <w:rPr>
          <w:rFonts w:eastAsia="Calibri"/>
          <w:iCs/>
          <w:sz w:val="16"/>
          <w:szCs w:val="16"/>
          <w:lang w:eastAsia="en-US"/>
        </w:rPr>
      </w:pPr>
      <w:r w:rsidRPr="002A534A">
        <w:rPr>
          <w:rFonts w:eastAsia="Calibri"/>
          <w:iCs/>
          <w:sz w:val="16"/>
          <w:szCs w:val="16"/>
          <w:lang w:eastAsia="en-US"/>
        </w:rPr>
        <w:t>- 2 процента цены контракта в случае, если цена контракта составляет от 3 млн. рублей до 50 млн. рублей;</w:t>
      </w:r>
    </w:p>
    <w:p w:rsidR="0073675B" w:rsidRPr="002A534A" w:rsidRDefault="0073675B" w:rsidP="0073675B">
      <w:pPr>
        <w:autoSpaceDE w:val="0"/>
        <w:autoSpaceDN w:val="0"/>
        <w:adjustRightInd w:val="0"/>
        <w:ind w:firstLine="284"/>
        <w:rPr>
          <w:rFonts w:eastAsia="Calibri"/>
          <w:iCs/>
          <w:sz w:val="16"/>
          <w:szCs w:val="16"/>
          <w:lang w:eastAsia="en-US"/>
        </w:rPr>
      </w:pPr>
      <w:r w:rsidRPr="002A534A">
        <w:rPr>
          <w:rFonts w:eastAsia="Calibri"/>
          <w:iCs/>
          <w:sz w:val="16"/>
          <w:szCs w:val="16"/>
          <w:lang w:eastAsia="en-US"/>
        </w:rPr>
        <w:t>- 1,5 процента цены контракта в случае, если цена контракта составляет от 50 млн. рублей до 100 млн. рублей;</w:t>
      </w:r>
    </w:p>
    <w:p w:rsidR="0073675B" w:rsidRPr="007E23B7" w:rsidRDefault="0073675B" w:rsidP="0073675B">
      <w:pPr>
        <w:autoSpaceDE w:val="0"/>
        <w:autoSpaceDN w:val="0"/>
        <w:adjustRightInd w:val="0"/>
        <w:ind w:firstLine="284"/>
        <w:rPr>
          <w:rFonts w:eastAsia="Calibri"/>
          <w:iCs/>
          <w:sz w:val="16"/>
          <w:szCs w:val="16"/>
          <w:lang w:eastAsia="en-US"/>
        </w:rPr>
      </w:pPr>
      <w:r w:rsidRPr="002A534A">
        <w:rPr>
          <w:rFonts w:eastAsia="Calibri"/>
          <w:iCs/>
          <w:sz w:val="16"/>
          <w:szCs w:val="16"/>
          <w:lang w:eastAsia="en-US"/>
        </w:rPr>
        <w:t>- 0,5 процента цены контракта в случае, если цена контракта превышает 100 млн. рублей.</w:t>
      </w:r>
    </w:p>
  </w:footnote>
  <w:footnote w:id="13">
    <w:p w:rsidR="0073675B" w:rsidRPr="00E82FD9" w:rsidRDefault="0073675B" w:rsidP="0073675B">
      <w:pPr>
        <w:autoSpaceDE w:val="0"/>
        <w:autoSpaceDN w:val="0"/>
        <w:adjustRightInd w:val="0"/>
        <w:rPr>
          <w:sz w:val="16"/>
          <w:szCs w:val="16"/>
        </w:rPr>
      </w:pPr>
      <w:r w:rsidRPr="00E82FD9">
        <w:rPr>
          <w:rStyle w:val="a5"/>
          <w:sz w:val="16"/>
          <w:szCs w:val="16"/>
        </w:rPr>
        <w:footnoteRef/>
      </w:r>
      <w:r w:rsidRPr="00E82FD9">
        <w:rPr>
          <w:sz w:val="16"/>
          <w:szCs w:val="16"/>
        </w:rPr>
        <w:t xml:space="preserve"> Размер штрафа определяется в </w:t>
      </w:r>
      <w:r>
        <w:rPr>
          <w:sz w:val="16"/>
          <w:szCs w:val="16"/>
        </w:rPr>
        <w:t xml:space="preserve">соответствии с </w:t>
      </w:r>
      <w:r w:rsidRPr="00995DB2">
        <w:rPr>
          <w:sz w:val="16"/>
          <w:szCs w:val="16"/>
        </w:rPr>
        <w:t xml:space="preserve">постановлением Правительства Российской Федерации от 25 ноября 2013 г. № 1063 </w:t>
      </w:r>
      <w:r>
        <w:rPr>
          <w:sz w:val="16"/>
          <w:szCs w:val="16"/>
        </w:rPr>
        <w:t xml:space="preserve">в </w:t>
      </w:r>
      <w:r w:rsidRPr="00995DB2">
        <w:rPr>
          <w:sz w:val="16"/>
          <w:szCs w:val="16"/>
        </w:rPr>
        <w:t>следующем порядке</w:t>
      </w:r>
      <w:r w:rsidRPr="00E82FD9">
        <w:rPr>
          <w:sz w:val="16"/>
          <w:szCs w:val="16"/>
        </w:rPr>
        <w:t>:</w:t>
      </w:r>
    </w:p>
    <w:p w:rsidR="0073675B" w:rsidRPr="00CE53D6" w:rsidRDefault="0073675B" w:rsidP="0073675B">
      <w:pPr>
        <w:autoSpaceDE w:val="0"/>
        <w:autoSpaceDN w:val="0"/>
        <w:adjustRightInd w:val="0"/>
        <w:ind w:firstLine="284"/>
        <w:rPr>
          <w:rFonts w:eastAsia="Calibri"/>
          <w:sz w:val="16"/>
          <w:szCs w:val="16"/>
          <w:lang w:eastAsia="en-US"/>
        </w:rPr>
      </w:pPr>
      <w:r w:rsidRPr="00CE53D6">
        <w:rPr>
          <w:rFonts w:eastAsia="Calibri"/>
          <w:sz w:val="16"/>
          <w:szCs w:val="16"/>
          <w:lang w:eastAsia="en-US"/>
        </w:rPr>
        <w:t>- 10 процентов цены контракта в случае, если цена контракта не превышает 3 млн. рублей;</w:t>
      </w:r>
    </w:p>
    <w:p w:rsidR="0073675B" w:rsidRPr="00CE53D6" w:rsidRDefault="0073675B" w:rsidP="0073675B">
      <w:pPr>
        <w:autoSpaceDE w:val="0"/>
        <w:autoSpaceDN w:val="0"/>
        <w:adjustRightInd w:val="0"/>
        <w:ind w:firstLine="284"/>
        <w:rPr>
          <w:rFonts w:eastAsia="Calibri"/>
          <w:sz w:val="16"/>
          <w:szCs w:val="16"/>
          <w:lang w:eastAsia="en-US"/>
        </w:rPr>
      </w:pPr>
      <w:r w:rsidRPr="00CE53D6">
        <w:rPr>
          <w:rFonts w:eastAsia="Calibri"/>
          <w:sz w:val="16"/>
          <w:szCs w:val="16"/>
          <w:lang w:eastAsia="en-US"/>
        </w:rPr>
        <w:t>- 5 процентов цены контракта в случае, если цена контракта составляет от 3 млн. рублей до 50 млн. рублей;</w:t>
      </w:r>
    </w:p>
    <w:p w:rsidR="0073675B" w:rsidRPr="00CE53D6" w:rsidRDefault="0073675B" w:rsidP="0073675B">
      <w:pPr>
        <w:autoSpaceDE w:val="0"/>
        <w:autoSpaceDN w:val="0"/>
        <w:adjustRightInd w:val="0"/>
        <w:ind w:firstLine="284"/>
        <w:rPr>
          <w:rFonts w:eastAsia="Calibri"/>
          <w:sz w:val="16"/>
          <w:szCs w:val="16"/>
          <w:lang w:eastAsia="en-US"/>
        </w:rPr>
      </w:pPr>
      <w:r w:rsidRPr="00CE53D6">
        <w:rPr>
          <w:rFonts w:eastAsia="Calibri"/>
          <w:sz w:val="16"/>
          <w:szCs w:val="16"/>
          <w:lang w:eastAsia="en-US"/>
        </w:rPr>
        <w:t>- 1 процент цены контракта в случае, если цена контракта составляет от 50 млн. рублей до 100 млн. рублей;</w:t>
      </w:r>
    </w:p>
    <w:p w:rsidR="0073675B" w:rsidRPr="00E04C88" w:rsidRDefault="0073675B" w:rsidP="0073675B">
      <w:pPr>
        <w:autoSpaceDE w:val="0"/>
        <w:autoSpaceDN w:val="0"/>
        <w:adjustRightInd w:val="0"/>
        <w:ind w:firstLine="284"/>
        <w:rPr>
          <w:rFonts w:eastAsia="Calibri"/>
          <w:sz w:val="16"/>
          <w:szCs w:val="16"/>
          <w:lang w:eastAsia="en-US"/>
        </w:rPr>
      </w:pPr>
      <w:r w:rsidRPr="00CE53D6">
        <w:rPr>
          <w:rFonts w:eastAsia="Calibri"/>
          <w:sz w:val="16"/>
          <w:szCs w:val="16"/>
          <w:lang w:eastAsia="en-US"/>
        </w:rPr>
        <w:t>- 0,5 процента цены контракта в случае, если цена контр</w:t>
      </w:r>
      <w:r>
        <w:rPr>
          <w:rFonts w:eastAsia="Calibri"/>
          <w:sz w:val="16"/>
          <w:szCs w:val="16"/>
          <w:lang w:eastAsia="en-US"/>
        </w:rPr>
        <w:t>акта превышает 100 млн. рублей.</w:t>
      </w:r>
    </w:p>
  </w:footnote>
  <w:footnote w:id="14">
    <w:p w:rsidR="0073675B" w:rsidRPr="00F97C96" w:rsidRDefault="0073675B" w:rsidP="0073675B">
      <w:pPr>
        <w:pStyle w:val="a6"/>
        <w:rPr>
          <w:rFonts w:ascii="Times New Roman" w:hAnsi="Times New Roman" w:cs="Times New Roman"/>
          <w:sz w:val="16"/>
          <w:szCs w:val="16"/>
        </w:rPr>
      </w:pPr>
      <w:r w:rsidRPr="00F97C9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97C96">
        <w:rPr>
          <w:rFonts w:ascii="Times New Roman" w:hAnsi="Times New Roman" w:cs="Times New Roman"/>
          <w:sz w:val="16"/>
          <w:szCs w:val="16"/>
        </w:rPr>
        <w:t xml:space="preserve"> Указывается в случае предоставления банковской гарантии. </w:t>
      </w:r>
    </w:p>
  </w:footnote>
  <w:footnote w:id="15">
    <w:p w:rsidR="0073675B" w:rsidRPr="00F97C96" w:rsidRDefault="0073675B" w:rsidP="0073675B">
      <w:pPr>
        <w:pStyle w:val="a6"/>
        <w:rPr>
          <w:rFonts w:ascii="Times New Roman" w:hAnsi="Times New Roman" w:cs="Times New Roman"/>
          <w:sz w:val="16"/>
          <w:szCs w:val="16"/>
        </w:rPr>
      </w:pPr>
      <w:r w:rsidRPr="00F97C9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97C96">
        <w:rPr>
          <w:rFonts w:ascii="Times New Roman" w:hAnsi="Times New Roman" w:cs="Times New Roman"/>
          <w:sz w:val="16"/>
          <w:szCs w:val="16"/>
        </w:rPr>
        <w:t xml:space="preserve"> Заказчик вправе не устанавливать обеспечение исполнения Контракта при осуществлении закупки в соответствии с частями 2 и 2.1 статьи 96 Федерального закона.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304C"/>
    <w:multiLevelType w:val="hybridMultilevel"/>
    <w:tmpl w:val="A95A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C7AA3"/>
    <w:multiLevelType w:val="hybridMultilevel"/>
    <w:tmpl w:val="266C51E4"/>
    <w:lvl w:ilvl="0" w:tplc="88EE8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F0673D"/>
    <w:multiLevelType w:val="hybridMultilevel"/>
    <w:tmpl w:val="3362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75B"/>
    <w:rsid w:val="000169F2"/>
    <w:rsid w:val="00092955"/>
    <w:rsid w:val="000C0615"/>
    <w:rsid w:val="001D0979"/>
    <w:rsid w:val="001D6708"/>
    <w:rsid w:val="001F5A45"/>
    <w:rsid w:val="00207747"/>
    <w:rsid w:val="002246B4"/>
    <w:rsid w:val="00224C2B"/>
    <w:rsid w:val="00235EDD"/>
    <w:rsid w:val="00237DA5"/>
    <w:rsid w:val="002813B2"/>
    <w:rsid w:val="002D26AB"/>
    <w:rsid w:val="00345A84"/>
    <w:rsid w:val="00365370"/>
    <w:rsid w:val="003706BC"/>
    <w:rsid w:val="003B216C"/>
    <w:rsid w:val="003E3F8B"/>
    <w:rsid w:val="00420D0E"/>
    <w:rsid w:val="004A788C"/>
    <w:rsid w:val="00501F5E"/>
    <w:rsid w:val="00536ABD"/>
    <w:rsid w:val="0054497D"/>
    <w:rsid w:val="00545F2A"/>
    <w:rsid w:val="005876FE"/>
    <w:rsid w:val="006048D3"/>
    <w:rsid w:val="006F74DA"/>
    <w:rsid w:val="00721634"/>
    <w:rsid w:val="0073675B"/>
    <w:rsid w:val="00760A28"/>
    <w:rsid w:val="007C0F52"/>
    <w:rsid w:val="0085120C"/>
    <w:rsid w:val="009345F3"/>
    <w:rsid w:val="00983BA4"/>
    <w:rsid w:val="009B4B31"/>
    <w:rsid w:val="009F2681"/>
    <w:rsid w:val="00A07E3F"/>
    <w:rsid w:val="00A25B45"/>
    <w:rsid w:val="00AD128B"/>
    <w:rsid w:val="00C4431B"/>
    <w:rsid w:val="00CA0182"/>
    <w:rsid w:val="00D20187"/>
    <w:rsid w:val="00D95836"/>
    <w:rsid w:val="00DE2F40"/>
    <w:rsid w:val="00E25565"/>
    <w:rsid w:val="00E343F2"/>
    <w:rsid w:val="00E35859"/>
    <w:rsid w:val="00E60B1E"/>
    <w:rsid w:val="00EF7218"/>
    <w:rsid w:val="00F5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5B"/>
    <w:pPr>
      <w:ind w:left="720"/>
      <w:contextualSpacing/>
    </w:pPr>
  </w:style>
  <w:style w:type="paragraph" w:customStyle="1" w:styleId="ConsPlusNormal">
    <w:name w:val="ConsPlusNormal"/>
    <w:rsid w:val="0073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semiHidden/>
    <w:unhideWhenUsed/>
    <w:rsid w:val="0073675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3675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3675B"/>
    <w:rPr>
      <w:sz w:val="20"/>
      <w:szCs w:val="20"/>
    </w:rPr>
  </w:style>
  <w:style w:type="paragraph" w:customStyle="1" w:styleId="ConsPlusCell">
    <w:name w:val="ConsPlusCell"/>
    <w:uiPriority w:val="99"/>
    <w:rsid w:val="007367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29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DEB94810F699A5F6B68D3167BB5BC84F1046F20E3492BFCC2E67CB4232F992455E444F75AFAFAJ0N6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99487-8E05-42E9-8BC9-902E5AA1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vnoskova</dc:creator>
  <cp:lastModifiedBy>aschukin</cp:lastModifiedBy>
  <cp:revision>9</cp:revision>
  <dcterms:created xsi:type="dcterms:W3CDTF">2016-02-29T13:37:00Z</dcterms:created>
  <dcterms:modified xsi:type="dcterms:W3CDTF">2016-05-13T14:59:00Z</dcterms:modified>
</cp:coreProperties>
</file>