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4A" w:rsidRPr="0092584A" w:rsidRDefault="0092584A" w:rsidP="0092584A">
      <w:pPr>
        <w:ind w:left="5812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При</w:t>
      </w:r>
      <w:bookmarkStart w:id="0" w:name="_GoBack"/>
      <w:bookmarkEnd w:id="0"/>
      <w:r w:rsidRPr="0092584A">
        <w:rPr>
          <w:sz w:val="26"/>
          <w:szCs w:val="26"/>
        </w:rPr>
        <w:t>ложение  1</w:t>
      </w:r>
    </w:p>
    <w:p w:rsidR="0092584A" w:rsidRPr="00F24DE9" w:rsidRDefault="0092584A" w:rsidP="004503F0">
      <w:pPr>
        <w:ind w:left="5812"/>
        <w:rPr>
          <w:sz w:val="26"/>
          <w:szCs w:val="26"/>
        </w:rPr>
      </w:pPr>
      <w:r w:rsidRPr="0092584A">
        <w:rPr>
          <w:sz w:val="26"/>
          <w:szCs w:val="26"/>
        </w:rPr>
        <w:t xml:space="preserve">к приказу Управления государственного заказа Ненецкого автономного округа  от </w:t>
      </w:r>
      <w:r w:rsidR="00F24DE9" w:rsidRPr="00F24DE9">
        <w:rPr>
          <w:sz w:val="26"/>
          <w:szCs w:val="26"/>
        </w:rPr>
        <w:t>___</w:t>
      </w:r>
      <w:r w:rsidRPr="0092584A">
        <w:rPr>
          <w:sz w:val="26"/>
          <w:szCs w:val="26"/>
        </w:rPr>
        <w:t>.</w:t>
      </w:r>
      <w:r w:rsidR="00D44854">
        <w:rPr>
          <w:sz w:val="26"/>
          <w:szCs w:val="26"/>
        </w:rPr>
        <w:t>___</w:t>
      </w:r>
      <w:r w:rsidRPr="0092584A">
        <w:rPr>
          <w:sz w:val="26"/>
          <w:szCs w:val="26"/>
        </w:rPr>
        <w:t>.201</w:t>
      </w:r>
      <w:r w:rsidR="00D44854">
        <w:rPr>
          <w:sz w:val="26"/>
          <w:szCs w:val="26"/>
        </w:rPr>
        <w:t>7</w:t>
      </w:r>
      <w:r w:rsidRPr="0092584A">
        <w:rPr>
          <w:sz w:val="26"/>
          <w:szCs w:val="26"/>
        </w:rPr>
        <w:t xml:space="preserve"> № </w:t>
      </w:r>
      <w:r w:rsidR="00F24DE9" w:rsidRPr="00F24DE9">
        <w:rPr>
          <w:sz w:val="26"/>
          <w:szCs w:val="26"/>
        </w:rPr>
        <w:t>___</w:t>
      </w:r>
    </w:p>
    <w:p w:rsidR="0092584A" w:rsidRPr="0092584A" w:rsidRDefault="0092584A" w:rsidP="0092584A">
      <w:pPr>
        <w:ind w:left="5812"/>
        <w:jc w:val="both"/>
        <w:rPr>
          <w:b/>
          <w:sz w:val="26"/>
          <w:szCs w:val="26"/>
        </w:rPr>
      </w:pPr>
      <w:r w:rsidRPr="0092584A">
        <w:rPr>
          <w:sz w:val="26"/>
          <w:szCs w:val="26"/>
        </w:rPr>
        <w:t xml:space="preserve">«Об утверждении типового контракта на </w:t>
      </w:r>
      <w:r w:rsidR="008C4005">
        <w:rPr>
          <w:sz w:val="26"/>
          <w:szCs w:val="26"/>
        </w:rPr>
        <w:t>участие в долевом строительстве</w:t>
      </w:r>
      <w:r w:rsidRPr="0092584A">
        <w:rPr>
          <w:sz w:val="26"/>
          <w:szCs w:val="26"/>
        </w:rPr>
        <w:t>»</w:t>
      </w:r>
    </w:p>
    <w:p w:rsidR="0092584A" w:rsidRDefault="0092584A" w:rsidP="0092584A">
      <w:pPr>
        <w:tabs>
          <w:tab w:val="left" w:pos="8966"/>
        </w:tabs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817465" w:rsidRDefault="00817465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17465" w:rsidRDefault="00817465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2584A" w:rsidRPr="0092584A" w:rsidRDefault="0092584A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2584A">
        <w:rPr>
          <w:b/>
          <w:bCs/>
          <w:sz w:val="26"/>
          <w:szCs w:val="26"/>
        </w:rPr>
        <w:t>Контракт № ___</w:t>
      </w:r>
    </w:p>
    <w:p w:rsidR="0092584A" w:rsidRPr="008C4005" w:rsidRDefault="0092584A" w:rsidP="008C4005">
      <w:pPr>
        <w:tabs>
          <w:tab w:val="left" w:pos="896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2584A">
        <w:rPr>
          <w:b/>
          <w:bCs/>
          <w:sz w:val="26"/>
          <w:szCs w:val="26"/>
        </w:rPr>
        <w:t xml:space="preserve">на </w:t>
      </w:r>
      <w:r w:rsidR="008C4005">
        <w:rPr>
          <w:b/>
          <w:bCs/>
          <w:sz w:val="26"/>
          <w:szCs w:val="26"/>
        </w:rPr>
        <w:t>участие в долевом строительстве</w:t>
      </w:r>
    </w:p>
    <w:p w:rsidR="0092584A" w:rsidRPr="0092584A" w:rsidRDefault="0092584A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2584A" w:rsidRPr="0092584A" w:rsidRDefault="0092584A" w:rsidP="0092584A">
      <w:pPr>
        <w:tabs>
          <w:tab w:val="left" w:pos="896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vertAlign w:val="superscript"/>
        </w:rPr>
      </w:pPr>
      <w:r w:rsidRPr="0092584A">
        <w:rPr>
          <w:sz w:val="26"/>
          <w:szCs w:val="26"/>
        </w:rPr>
        <w:t xml:space="preserve">___________                                                                         </w:t>
      </w:r>
      <w:r w:rsidRPr="0092584A">
        <w:rPr>
          <w:color w:val="000000"/>
          <w:sz w:val="26"/>
          <w:szCs w:val="26"/>
        </w:rPr>
        <w:t xml:space="preserve">«___» _______20__ г.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</w:t>
      </w:r>
      <w:r w:rsidRPr="0092584A">
        <w:rPr>
          <w:color w:val="000000"/>
          <w:sz w:val="26"/>
          <w:szCs w:val="26"/>
          <w:vertAlign w:val="superscript"/>
        </w:rPr>
        <w:t>(место заключения)</w:t>
      </w:r>
    </w:p>
    <w:p w:rsidR="0092584A" w:rsidRPr="0092584A" w:rsidRDefault="0092584A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 xml:space="preserve">_____________________, именуемое в дальнейшем Заказчик, в лице ____________________________________________ (должность, Ф.И.О. уполномоченного представителя), действующего на основании _______________________________(документ, подтверждающий полномочия), с одной стороны, и 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</w:t>
      </w:r>
      <w:proofErr w:type="gramStart"/>
      <w:r w:rsidRPr="0092584A">
        <w:rPr>
          <w:sz w:val="26"/>
          <w:szCs w:val="26"/>
        </w:rPr>
        <w:t xml:space="preserve">для индивидуальных предпринимателей - фамилия, имя, отчество, основной государственный регистрационный номер индивидуального предпринимателя (ОГРНИП), именуемый в дальнейшем </w:t>
      </w:r>
      <w:r w:rsidR="005C715A">
        <w:rPr>
          <w:sz w:val="26"/>
          <w:szCs w:val="26"/>
        </w:rPr>
        <w:t>Застройщик</w:t>
      </w:r>
      <w:r w:rsidRPr="0092584A">
        <w:rPr>
          <w:sz w:val="26"/>
          <w:szCs w:val="26"/>
        </w:rPr>
        <w:t>, в лице ______________ (должность, Ф.И.О. уполномоченного представителя), действующего на основании ________________, с другой стороны, вместе именуемые Стороны и каждый в отдельности Сторона, в соответствии с Федеральным законом от 05.04.2013 № 44-ФЗ «О контрактной системе в сфере закупок товаров, работ, услуг для обеспечения государственных и</w:t>
      </w:r>
      <w:proofErr w:type="gramEnd"/>
      <w:r w:rsidRPr="0092584A">
        <w:rPr>
          <w:sz w:val="26"/>
          <w:szCs w:val="26"/>
        </w:rPr>
        <w:t xml:space="preserve"> муниципальных нужд» (далее – Федеральный закон)</w:t>
      </w:r>
      <w:r w:rsidR="00E26FD2">
        <w:rPr>
          <w:sz w:val="26"/>
          <w:szCs w:val="26"/>
        </w:rPr>
        <w:t>,</w:t>
      </w:r>
      <w:r w:rsidRPr="0092584A">
        <w:rPr>
          <w:sz w:val="26"/>
          <w:szCs w:val="26"/>
        </w:rPr>
        <w:t xml:space="preserve">  </w:t>
      </w:r>
      <w:r w:rsidR="00E26FD2" w:rsidRPr="00E26FD2">
        <w:rPr>
          <w:sz w:val="26"/>
          <w:szCs w:val="26"/>
        </w:rPr>
        <w:t>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214-ФЗ)</w:t>
      </w:r>
      <w:r w:rsidR="00E26FD2">
        <w:rPr>
          <w:sz w:val="26"/>
          <w:szCs w:val="26"/>
        </w:rPr>
        <w:t xml:space="preserve"> </w:t>
      </w:r>
      <w:r w:rsidRPr="0092584A">
        <w:rPr>
          <w:sz w:val="26"/>
          <w:szCs w:val="26"/>
        </w:rPr>
        <w:t>заключили ____________ (далее – Контракт) о нижеследующем:</w:t>
      </w:r>
    </w:p>
    <w:p w:rsidR="0092584A" w:rsidRPr="0092584A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92584A" w:rsidRDefault="0092584A" w:rsidP="0092584A">
      <w:pPr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I</w:t>
      </w: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Предмет Контракта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92584A" w:rsidRPr="0092584A">
        <w:rPr>
          <w:rFonts w:ascii="Times New Roman" w:hAnsi="Times New Roman" w:cs="Times New Roman"/>
          <w:sz w:val="26"/>
          <w:szCs w:val="26"/>
        </w:rPr>
        <w:t xml:space="preserve">В соответствии с Контрактом </w:t>
      </w:r>
      <w:r w:rsidR="00955340">
        <w:rPr>
          <w:rFonts w:ascii="Times New Roman" w:hAnsi="Times New Roman" w:cs="Times New Roman"/>
          <w:sz w:val="26"/>
          <w:szCs w:val="26"/>
        </w:rPr>
        <w:t>З</w:t>
      </w:r>
      <w:r w:rsidR="00955340" w:rsidRPr="00955340">
        <w:rPr>
          <w:rFonts w:ascii="Times New Roman" w:hAnsi="Times New Roman" w:cs="Times New Roman"/>
          <w:sz w:val="26"/>
          <w:szCs w:val="26"/>
        </w:rPr>
        <w:t>астройщик обязуется в предусмотренный срок своими силами и (или) с привлечением других лиц построить (создать)</w:t>
      </w:r>
      <w:r w:rsidR="00955340" w:rsidRPr="00955340">
        <w:t xml:space="preserve"> </w:t>
      </w:r>
      <w:r w:rsidR="00955340" w:rsidRPr="00955340">
        <w:rPr>
          <w:rFonts w:ascii="Times New Roman" w:hAnsi="Times New Roman" w:cs="Times New Roman"/>
          <w:sz w:val="26"/>
          <w:szCs w:val="26"/>
        </w:rPr>
        <w:t xml:space="preserve">в соответствии с Техническим заданием (Приложение № 1 к Контракту) </w:t>
      </w:r>
      <w:r w:rsidR="00955340">
        <w:rPr>
          <w:rFonts w:ascii="Times New Roman" w:hAnsi="Times New Roman" w:cs="Times New Roman"/>
          <w:sz w:val="26"/>
          <w:szCs w:val="26"/>
        </w:rPr>
        <w:t>____________________(далее объект)</w:t>
      </w:r>
      <w:r w:rsidR="00955340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955340" w:rsidRPr="00955340">
        <w:rPr>
          <w:rFonts w:ascii="Times New Roman" w:hAnsi="Times New Roman" w:cs="Times New Roman"/>
          <w:sz w:val="26"/>
          <w:szCs w:val="26"/>
        </w:rPr>
        <w:t xml:space="preserve"> и после получения разрешения на ввод в эксплуатацию передать </w:t>
      </w:r>
      <w:r w:rsidR="00955340">
        <w:rPr>
          <w:rFonts w:ascii="Times New Roman" w:hAnsi="Times New Roman" w:cs="Times New Roman"/>
          <w:sz w:val="26"/>
          <w:szCs w:val="26"/>
        </w:rPr>
        <w:t>Заказчику</w:t>
      </w:r>
      <w:r w:rsidR="00955340" w:rsidRPr="00955340">
        <w:rPr>
          <w:rFonts w:ascii="Times New Roman" w:hAnsi="Times New Roman" w:cs="Times New Roman"/>
          <w:sz w:val="26"/>
          <w:szCs w:val="26"/>
        </w:rPr>
        <w:t xml:space="preserve">, а </w:t>
      </w:r>
      <w:r w:rsidR="00955340">
        <w:rPr>
          <w:rFonts w:ascii="Times New Roman" w:hAnsi="Times New Roman" w:cs="Times New Roman"/>
          <w:sz w:val="26"/>
          <w:szCs w:val="26"/>
        </w:rPr>
        <w:t>Заказчик</w:t>
      </w:r>
      <w:r w:rsidR="00955340" w:rsidRPr="00955340">
        <w:rPr>
          <w:rFonts w:ascii="Times New Roman" w:hAnsi="Times New Roman" w:cs="Times New Roman"/>
          <w:sz w:val="26"/>
          <w:szCs w:val="26"/>
        </w:rPr>
        <w:t xml:space="preserve"> обязуется уплатить обусловленную </w:t>
      </w:r>
      <w:r w:rsidR="00955340">
        <w:rPr>
          <w:rFonts w:ascii="Times New Roman" w:hAnsi="Times New Roman" w:cs="Times New Roman"/>
          <w:sz w:val="26"/>
          <w:szCs w:val="26"/>
        </w:rPr>
        <w:t>Контрактом</w:t>
      </w:r>
      <w:r w:rsidR="00955340" w:rsidRPr="00955340">
        <w:rPr>
          <w:rFonts w:ascii="Times New Roman" w:hAnsi="Times New Roman" w:cs="Times New Roman"/>
          <w:sz w:val="26"/>
          <w:szCs w:val="26"/>
        </w:rPr>
        <w:t xml:space="preserve"> цену и принять объект при наличии разрешения на ввод</w:t>
      </w:r>
      <w:r w:rsidR="00955340">
        <w:rPr>
          <w:rFonts w:ascii="Times New Roman" w:hAnsi="Times New Roman" w:cs="Times New Roman"/>
          <w:sz w:val="26"/>
          <w:szCs w:val="26"/>
        </w:rPr>
        <w:t xml:space="preserve"> его</w:t>
      </w:r>
      <w:r w:rsidR="00955340" w:rsidRPr="00955340">
        <w:rPr>
          <w:rFonts w:ascii="Times New Roman" w:hAnsi="Times New Roman" w:cs="Times New Roman"/>
          <w:sz w:val="26"/>
          <w:szCs w:val="26"/>
        </w:rPr>
        <w:t xml:space="preserve"> в эксплуатацию.</w:t>
      </w:r>
      <w:r w:rsidR="0095534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92584A" w:rsidRPr="0092584A" w:rsidRDefault="0092584A" w:rsidP="0092584A">
      <w:pPr>
        <w:tabs>
          <w:tab w:val="left" w:pos="0"/>
          <w:tab w:val="left" w:pos="113"/>
          <w:tab w:val="left" w:pos="170"/>
          <w:tab w:val="left" w:pos="993"/>
        </w:tabs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lastRenderedPageBreak/>
        <w:t>2.</w:t>
      </w:r>
      <w:r w:rsidRPr="0092584A">
        <w:rPr>
          <w:sz w:val="26"/>
          <w:szCs w:val="26"/>
        </w:rPr>
        <w:tab/>
        <w:t xml:space="preserve">Работы должны выполняться </w:t>
      </w:r>
      <w:r w:rsidR="00A66049">
        <w:rPr>
          <w:sz w:val="26"/>
          <w:szCs w:val="26"/>
        </w:rPr>
        <w:t>Застройщиком</w:t>
      </w:r>
      <w:r w:rsidRPr="0092584A">
        <w:rPr>
          <w:sz w:val="26"/>
          <w:szCs w:val="26"/>
        </w:rPr>
        <w:t xml:space="preserve"> в соответствии с требованиями законодательства Российской Федерации, технических регламентов, СНиП, ГОСТ, ГОСТ </w:t>
      </w:r>
      <w:proofErr w:type="gramStart"/>
      <w:r w:rsidRPr="0092584A">
        <w:rPr>
          <w:sz w:val="26"/>
          <w:szCs w:val="26"/>
        </w:rPr>
        <w:t>Р</w:t>
      </w:r>
      <w:proofErr w:type="gramEnd"/>
      <w:r w:rsidRPr="0092584A">
        <w:rPr>
          <w:sz w:val="26"/>
          <w:szCs w:val="26"/>
        </w:rPr>
        <w:t xml:space="preserve">, СанПиН, иными нормами и правилами, предусмотренными для данного вида работ. </w:t>
      </w:r>
    </w:p>
    <w:p w:rsidR="00B86D41" w:rsidRPr="00B86D41" w:rsidRDefault="00B86D41" w:rsidP="00B86D41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86D41">
        <w:rPr>
          <w:sz w:val="26"/>
          <w:szCs w:val="26"/>
        </w:rPr>
        <w:t xml:space="preserve">Права Застройщика на строительство </w:t>
      </w:r>
      <w:r>
        <w:rPr>
          <w:sz w:val="26"/>
          <w:szCs w:val="26"/>
        </w:rPr>
        <w:t>объекта для</w:t>
      </w:r>
      <w:r w:rsidRPr="00B86D41">
        <w:rPr>
          <w:sz w:val="26"/>
          <w:szCs w:val="26"/>
        </w:rPr>
        <w:t xml:space="preserve"> Заказчик</w:t>
      </w:r>
      <w:r>
        <w:rPr>
          <w:sz w:val="26"/>
          <w:szCs w:val="26"/>
        </w:rPr>
        <w:t>а</w:t>
      </w:r>
      <w:r w:rsidRPr="00B86D41">
        <w:rPr>
          <w:sz w:val="26"/>
          <w:szCs w:val="26"/>
        </w:rPr>
        <w:t xml:space="preserve"> подтверждаются следующими документами:</w:t>
      </w:r>
    </w:p>
    <w:p w:rsidR="00B86D41" w:rsidRPr="00B86D41" w:rsidRDefault="00B86D41" w:rsidP="00B86D41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86D41">
        <w:rPr>
          <w:sz w:val="26"/>
          <w:szCs w:val="26"/>
        </w:rPr>
        <w:t xml:space="preserve">- разрешение на строительство </w:t>
      </w:r>
      <w:proofErr w:type="gramStart"/>
      <w:r w:rsidRPr="00B86D41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_____________________________________</w:t>
      </w:r>
      <w:r w:rsidRPr="00B86D41">
        <w:rPr>
          <w:sz w:val="26"/>
          <w:szCs w:val="26"/>
        </w:rPr>
        <w:t xml:space="preserve"> __________________________________________________</w:t>
      </w:r>
      <w:r>
        <w:rPr>
          <w:sz w:val="26"/>
          <w:szCs w:val="26"/>
        </w:rPr>
        <w:t>_____________________</w:t>
      </w:r>
      <w:r w:rsidRPr="00B86D41">
        <w:rPr>
          <w:sz w:val="26"/>
          <w:szCs w:val="26"/>
        </w:rPr>
        <w:t>;</w:t>
      </w:r>
    </w:p>
    <w:p w:rsidR="00B86D41" w:rsidRPr="00B86D41" w:rsidRDefault="00B86D41" w:rsidP="00B86D41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86D41">
        <w:rPr>
          <w:sz w:val="26"/>
          <w:szCs w:val="26"/>
        </w:rPr>
        <w:t>- правоустанавливающие документы на земельный</w:t>
      </w:r>
      <w:r>
        <w:rPr>
          <w:sz w:val="26"/>
          <w:szCs w:val="26"/>
        </w:rPr>
        <w:t>_____________________</w:t>
      </w:r>
      <w:r w:rsidRPr="00B86D41">
        <w:rPr>
          <w:sz w:val="26"/>
          <w:szCs w:val="26"/>
        </w:rPr>
        <w:t xml:space="preserve"> участок</w:t>
      </w:r>
      <w:r>
        <w:rPr>
          <w:sz w:val="26"/>
          <w:szCs w:val="26"/>
        </w:rPr>
        <w:t>_________________________________</w:t>
      </w:r>
      <w:r w:rsidRPr="00B86D41">
        <w:rPr>
          <w:sz w:val="26"/>
          <w:szCs w:val="26"/>
        </w:rPr>
        <w:t>____________________________;</w:t>
      </w:r>
    </w:p>
    <w:p w:rsidR="00B86D41" w:rsidRPr="00B86D41" w:rsidRDefault="00B86D41" w:rsidP="00B86D41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86D41">
        <w:rPr>
          <w:sz w:val="26"/>
          <w:szCs w:val="26"/>
        </w:rPr>
        <w:t>- проектной декларацией ________________________</w:t>
      </w:r>
      <w:r>
        <w:rPr>
          <w:sz w:val="26"/>
          <w:szCs w:val="26"/>
        </w:rPr>
        <w:t>__________________</w:t>
      </w:r>
      <w:r w:rsidRPr="00B86D41">
        <w:rPr>
          <w:sz w:val="26"/>
          <w:szCs w:val="26"/>
        </w:rPr>
        <w:t>.</w:t>
      </w:r>
    </w:p>
    <w:p w:rsidR="00B86D41" w:rsidRDefault="006A38B0" w:rsidP="00B86D41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86D41" w:rsidRPr="00B86D41">
        <w:rPr>
          <w:sz w:val="26"/>
          <w:szCs w:val="26"/>
        </w:rPr>
        <w:t>иными документами, оформляемыми и получаемыми Застройщиком в установленном порядке.</w:t>
      </w:r>
    </w:p>
    <w:p w:rsidR="00BA20C6" w:rsidRPr="00B86D41" w:rsidRDefault="00370FF5" w:rsidP="00BA20C6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характеристики объекта</w:t>
      </w:r>
      <w:r w:rsidR="00F026D8">
        <w:rPr>
          <w:sz w:val="26"/>
          <w:szCs w:val="26"/>
        </w:rPr>
        <w:t xml:space="preserve">, </w:t>
      </w:r>
      <w:r>
        <w:rPr>
          <w:sz w:val="26"/>
          <w:szCs w:val="26"/>
        </w:rPr>
        <w:t>(р</w:t>
      </w:r>
      <w:r w:rsidR="00B86D41" w:rsidRPr="00B86D41">
        <w:rPr>
          <w:sz w:val="26"/>
          <w:szCs w:val="26"/>
        </w:rPr>
        <w:t>азмер, состав,</w:t>
      </w:r>
      <w:r>
        <w:rPr>
          <w:sz w:val="26"/>
          <w:szCs w:val="26"/>
        </w:rPr>
        <w:t xml:space="preserve"> план,</w:t>
      </w:r>
      <w:r w:rsidR="00B86D41" w:rsidRPr="00B86D41">
        <w:rPr>
          <w:sz w:val="26"/>
          <w:szCs w:val="26"/>
        </w:rPr>
        <w:t xml:space="preserve"> месторасположение</w:t>
      </w:r>
      <w:r>
        <w:rPr>
          <w:sz w:val="26"/>
          <w:szCs w:val="26"/>
        </w:rPr>
        <w:t xml:space="preserve"> и т.д.</w:t>
      </w:r>
      <w:r w:rsidR="00F026D8">
        <w:rPr>
          <w:sz w:val="26"/>
          <w:szCs w:val="26"/>
        </w:rPr>
        <w:t>,</w:t>
      </w:r>
      <w:r w:rsidR="00F026D8" w:rsidRPr="00F026D8">
        <w:t xml:space="preserve"> </w:t>
      </w:r>
      <w:r w:rsidR="00F026D8" w:rsidRPr="00F026D8">
        <w:rPr>
          <w:sz w:val="26"/>
          <w:szCs w:val="26"/>
        </w:rPr>
        <w:t>в соответствии с Законом 214-ФЗ</w:t>
      </w:r>
      <w:r>
        <w:rPr>
          <w:sz w:val="26"/>
          <w:szCs w:val="26"/>
        </w:rPr>
        <w:t xml:space="preserve">), </w:t>
      </w:r>
      <w:r w:rsidR="00B86D41" w:rsidRPr="00B86D41">
        <w:rPr>
          <w:sz w:val="26"/>
          <w:szCs w:val="26"/>
        </w:rPr>
        <w:t>определены в Приложении №1 к настоящему Контракту, которое является его неотъемлемой частью.</w:t>
      </w:r>
    </w:p>
    <w:p w:rsidR="00B86D41" w:rsidRPr="00B86D41" w:rsidRDefault="00B86D41" w:rsidP="00B86D41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86D41">
        <w:rPr>
          <w:sz w:val="26"/>
          <w:szCs w:val="26"/>
        </w:rPr>
        <w:t xml:space="preserve">Определенная в Приложении № 1 к настоящему Контракту площадь </w:t>
      </w:r>
      <w:r w:rsidR="005A0D27">
        <w:rPr>
          <w:sz w:val="26"/>
          <w:szCs w:val="26"/>
        </w:rPr>
        <w:t>объекта</w:t>
      </w:r>
      <w:r w:rsidRPr="00B86D41">
        <w:rPr>
          <w:sz w:val="26"/>
          <w:szCs w:val="26"/>
        </w:rPr>
        <w:t xml:space="preserve"> является проектной и при технической регистрации может быть изменена в сторону увеличения без изменения цены Контракта.</w:t>
      </w:r>
    </w:p>
    <w:p w:rsidR="0092584A" w:rsidRPr="0092584A" w:rsidRDefault="00B86D41" w:rsidP="00B86D41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86D41">
        <w:rPr>
          <w:sz w:val="26"/>
          <w:szCs w:val="26"/>
        </w:rPr>
        <w:t xml:space="preserve">Застройщик гарантирует, что </w:t>
      </w:r>
      <w:r w:rsidR="0049288B">
        <w:rPr>
          <w:sz w:val="26"/>
          <w:szCs w:val="26"/>
        </w:rPr>
        <w:t>в отношении объекта</w:t>
      </w:r>
      <w:r w:rsidRPr="00B86D41">
        <w:rPr>
          <w:sz w:val="26"/>
          <w:szCs w:val="26"/>
        </w:rPr>
        <w:t xml:space="preserve">, </w:t>
      </w:r>
      <w:r w:rsidR="0049288B">
        <w:rPr>
          <w:sz w:val="26"/>
          <w:szCs w:val="26"/>
        </w:rPr>
        <w:t>отсутствуют обременения, условия настоящего Контракта соответствуют информации</w:t>
      </w:r>
      <w:r w:rsidR="008E3B9E">
        <w:rPr>
          <w:sz w:val="26"/>
          <w:szCs w:val="26"/>
        </w:rPr>
        <w:t>,</w:t>
      </w:r>
      <w:r w:rsidR="0049288B">
        <w:rPr>
          <w:sz w:val="26"/>
          <w:szCs w:val="26"/>
        </w:rPr>
        <w:t xml:space="preserve"> включённой в проектную декларацию</w:t>
      </w:r>
      <w:r w:rsidRPr="00B86D41">
        <w:rPr>
          <w:sz w:val="26"/>
          <w:szCs w:val="26"/>
        </w:rPr>
        <w:t xml:space="preserve">. </w:t>
      </w:r>
      <w:r w:rsidR="0092584A" w:rsidRPr="0092584A">
        <w:rPr>
          <w:sz w:val="26"/>
          <w:szCs w:val="26"/>
        </w:rPr>
        <w:t xml:space="preserve">                                        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II</w:t>
      </w: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Цена Контракта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92584A" w:rsidRDefault="0092584A" w:rsidP="0092584A">
      <w:pPr>
        <w:tabs>
          <w:tab w:val="left" w:pos="170"/>
          <w:tab w:val="left" w:pos="993"/>
        </w:tabs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3.</w:t>
      </w:r>
      <w:r w:rsidRPr="0092584A">
        <w:rPr>
          <w:sz w:val="26"/>
          <w:szCs w:val="26"/>
        </w:rPr>
        <w:tab/>
      </w:r>
      <w:proofErr w:type="gramStart"/>
      <w:r w:rsidRPr="0092584A">
        <w:rPr>
          <w:sz w:val="26"/>
          <w:szCs w:val="26"/>
        </w:rPr>
        <w:t>Цена Контракта включает в себя</w:t>
      </w:r>
      <w:r w:rsidR="004D050C" w:rsidRPr="004D050C">
        <w:rPr>
          <w:sz w:val="26"/>
          <w:szCs w:val="26"/>
        </w:rPr>
        <w:t xml:space="preserve"> </w:t>
      </w:r>
      <w:r w:rsidR="004D050C">
        <w:rPr>
          <w:sz w:val="26"/>
          <w:szCs w:val="26"/>
        </w:rPr>
        <w:t>расходы на уплату</w:t>
      </w:r>
      <w:r w:rsidRPr="0092584A">
        <w:rPr>
          <w:sz w:val="26"/>
          <w:szCs w:val="26"/>
        </w:rPr>
        <w:t xml:space="preserve"> налог</w:t>
      </w:r>
      <w:r w:rsidR="004D050C">
        <w:rPr>
          <w:sz w:val="26"/>
          <w:szCs w:val="26"/>
        </w:rPr>
        <w:t>ов</w:t>
      </w:r>
      <w:r w:rsidRPr="0092584A">
        <w:rPr>
          <w:sz w:val="26"/>
          <w:szCs w:val="26"/>
        </w:rPr>
        <w:t>, сбор</w:t>
      </w:r>
      <w:r w:rsidR="004D050C">
        <w:rPr>
          <w:sz w:val="26"/>
          <w:szCs w:val="26"/>
        </w:rPr>
        <w:t>ов</w:t>
      </w:r>
      <w:r w:rsidRPr="0092584A">
        <w:rPr>
          <w:sz w:val="26"/>
          <w:szCs w:val="26"/>
        </w:rPr>
        <w:t xml:space="preserve">, страхование, иные обязательные платежи и расходы, необходимые для надлежащего исполнения </w:t>
      </w:r>
      <w:r w:rsidR="0049288B">
        <w:rPr>
          <w:sz w:val="26"/>
          <w:szCs w:val="26"/>
        </w:rPr>
        <w:t>Застройщиком</w:t>
      </w:r>
      <w:r w:rsidRPr="0092584A">
        <w:rPr>
          <w:sz w:val="26"/>
          <w:szCs w:val="26"/>
        </w:rPr>
        <w:t xml:space="preserve"> Контракта</w:t>
      </w:r>
      <w:r w:rsidR="00E26FD2">
        <w:rPr>
          <w:sz w:val="26"/>
          <w:szCs w:val="26"/>
        </w:rPr>
        <w:t xml:space="preserve"> </w:t>
      </w:r>
      <w:r w:rsidR="00E26FD2" w:rsidRPr="00E26FD2">
        <w:rPr>
          <w:sz w:val="26"/>
          <w:szCs w:val="26"/>
        </w:rPr>
        <w:t>связанные с государственной регистрацией Контр</w:t>
      </w:r>
      <w:r w:rsidR="00E26FD2">
        <w:rPr>
          <w:sz w:val="26"/>
          <w:szCs w:val="26"/>
        </w:rPr>
        <w:t>акта, завершением строительства</w:t>
      </w:r>
      <w:r w:rsidR="00E26FD2" w:rsidRPr="00E26FD2">
        <w:rPr>
          <w:sz w:val="26"/>
          <w:szCs w:val="26"/>
        </w:rPr>
        <w:t>, подключением к сетям инженерно-технического обеспечения и получением разрешения на  ввод</w:t>
      </w:r>
      <w:r w:rsidR="00E26FD2">
        <w:rPr>
          <w:sz w:val="26"/>
          <w:szCs w:val="26"/>
        </w:rPr>
        <w:t xml:space="preserve"> объекта</w:t>
      </w:r>
      <w:r w:rsidR="00E26FD2" w:rsidRPr="00E26FD2">
        <w:rPr>
          <w:sz w:val="26"/>
          <w:szCs w:val="26"/>
        </w:rPr>
        <w:t xml:space="preserve"> в эксплуатацию</w:t>
      </w:r>
      <w:r w:rsidR="00E26FD2">
        <w:rPr>
          <w:sz w:val="26"/>
          <w:szCs w:val="26"/>
        </w:rPr>
        <w:t>,</w:t>
      </w:r>
      <w:r w:rsidR="00E26FD2" w:rsidRPr="00E26FD2">
        <w:t xml:space="preserve"> </w:t>
      </w:r>
      <w:r w:rsidR="00E26FD2" w:rsidRPr="00E26FD2">
        <w:rPr>
          <w:sz w:val="26"/>
          <w:szCs w:val="26"/>
        </w:rPr>
        <w:t>а также иные расходы Застройщика, связанные с исполнением Контракта, в том числе предусмотренные ч</w:t>
      </w:r>
      <w:r w:rsidR="00E26FD2">
        <w:rPr>
          <w:sz w:val="26"/>
          <w:szCs w:val="26"/>
        </w:rPr>
        <w:t>астью</w:t>
      </w:r>
      <w:r w:rsidR="00DD4F6E">
        <w:rPr>
          <w:sz w:val="26"/>
          <w:szCs w:val="26"/>
        </w:rPr>
        <w:t xml:space="preserve"> </w:t>
      </w:r>
      <w:r w:rsidR="00E26FD2" w:rsidRPr="00E26FD2">
        <w:rPr>
          <w:sz w:val="26"/>
          <w:szCs w:val="26"/>
        </w:rPr>
        <w:t>1 ст</w:t>
      </w:r>
      <w:r w:rsidR="00E26FD2">
        <w:rPr>
          <w:sz w:val="26"/>
          <w:szCs w:val="26"/>
        </w:rPr>
        <w:t xml:space="preserve">атьи </w:t>
      </w:r>
      <w:r w:rsidR="00E26FD2" w:rsidRPr="00E26FD2">
        <w:rPr>
          <w:sz w:val="26"/>
          <w:szCs w:val="26"/>
        </w:rPr>
        <w:t>18 Закона</w:t>
      </w:r>
      <w:proofErr w:type="gramEnd"/>
      <w:r w:rsidR="00E26FD2" w:rsidRPr="00E26FD2">
        <w:rPr>
          <w:sz w:val="26"/>
          <w:szCs w:val="26"/>
        </w:rPr>
        <w:t xml:space="preserve"> 214-ФЗ</w:t>
      </w:r>
      <w:r w:rsidRPr="0092584A">
        <w:rPr>
          <w:sz w:val="26"/>
          <w:szCs w:val="26"/>
        </w:rPr>
        <w:t>.</w:t>
      </w:r>
    </w:p>
    <w:p w:rsidR="0092584A" w:rsidRPr="0092584A" w:rsidRDefault="0092584A" w:rsidP="0092584A">
      <w:pPr>
        <w:tabs>
          <w:tab w:val="left" w:pos="170"/>
          <w:tab w:val="left" w:pos="993"/>
        </w:tabs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4.</w:t>
      </w:r>
      <w:r w:rsidRPr="0092584A">
        <w:rPr>
          <w:sz w:val="26"/>
          <w:szCs w:val="26"/>
        </w:rPr>
        <w:tab/>
        <w:t xml:space="preserve">Цена Контракта является твердой, определяется на весь срок исполнения Контракта и не может изменяться за исключением случаев, предусмотренных Федеральным законом и Контрактом. </w:t>
      </w:r>
    </w:p>
    <w:p w:rsidR="005F4BEC" w:rsidRDefault="0092584A" w:rsidP="0092584A">
      <w:pPr>
        <w:tabs>
          <w:tab w:val="left" w:pos="170"/>
          <w:tab w:val="left" w:pos="993"/>
        </w:tabs>
        <w:ind w:firstLine="709"/>
        <w:jc w:val="both"/>
        <w:rPr>
          <w:i/>
          <w:sz w:val="26"/>
          <w:szCs w:val="26"/>
        </w:rPr>
      </w:pPr>
      <w:r w:rsidRPr="0092584A">
        <w:rPr>
          <w:sz w:val="26"/>
          <w:szCs w:val="26"/>
        </w:rPr>
        <w:t>5.</w:t>
      </w:r>
      <w:r w:rsidRPr="0092584A">
        <w:rPr>
          <w:sz w:val="26"/>
          <w:szCs w:val="26"/>
        </w:rPr>
        <w:tab/>
        <w:t>Цена Контракта составляет</w:t>
      </w:r>
      <w:proofErr w:type="gramStart"/>
      <w:r w:rsidRPr="0092584A">
        <w:rPr>
          <w:sz w:val="26"/>
          <w:szCs w:val="26"/>
        </w:rPr>
        <w:t xml:space="preserve"> ______________________(___________) </w:t>
      </w:r>
      <w:proofErr w:type="gramEnd"/>
      <w:r w:rsidRPr="0092584A">
        <w:rPr>
          <w:sz w:val="26"/>
          <w:szCs w:val="26"/>
        </w:rPr>
        <w:t xml:space="preserve">рублей___ копеек, </w:t>
      </w:r>
      <w:r w:rsidRPr="0092584A">
        <w:rPr>
          <w:i/>
          <w:sz w:val="26"/>
          <w:szCs w:val="26"/>
        </w:rPr>
        <w:t>в том числе НДС по ставке __% -____________(__________) рублей ___ копеек.</w:t>
      </w:r>
      <w:r w:rsidRPr="0092584A">
        <w:rPr>
          <w:rStyle w:val="af"/>
          <w:i/>
          <w:sz w:val="26"/>
          <w:szCs w:val="26"/>
        </w:rPr>
        <w:footnoteReference w:id="2"/>
      </w:r>
    </w:p>
    <w:p w:rsidR="0092584A" w:rsidRPr="005F4BEC" w:rsidRDefault="00914D2D" w:rsidP="0092584A">
      <w:pPr>
        <w:tabs>
          <w:tab w:val="left" w:pos="170"/>
          <w:tab w:val="left" w:pos="993"/>
        </w:tabs>
        <w:ind w:firstLine="709"/>
        <w:jc w:val="both"/>
        <w:rPr>
          <w:sz w:val="26"/>
          <w:szCs w:val="26"/>
        </w:rPr>
      </w:pPr>
      <w:r w:rsidRPr="00F37F14">
        <w:rPr>
          <w:sz w:val="26"/>
          <w:szCs w:val="26"/>
        </w:rPr>
        <w:t>Сумма, подлежащая уплате физическому лицу, уменьшается на размер налоговых платежей, связанных с оплатой Контракта, в случае заключения Контракта с физическим лицом, за исключением индивидуального предпринимателя или иного занимающегося частной практикой лица.</w:t>
      </w:r>
    </w:p>
    <w:p w:rsidR="0092584A" w:rsidRPr="0092584A" w:rsidRDefault="00380AB9" w:rsidP="0092584A">
      <w:pPr>
        <w:widowControl w:val="0"/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92584A" w:rsidRPr="0092584A">
        <w:rPr>
          <w:sz w:val="26"/>
          <w:szCs w:val="26"/>
        </w:rPr>
        <w:t xml:space="preserve">Цена Контракта может быть снижена по соглашению Сторон без </w:t>
      </w:r>
      <w:proofErr w:type="gramStart"/>
      <w:r w:rsidR="0092584A" w:rsidRPr="0092584A">
        <w:rPr>
          <w:sz w:val="26"/>
          <w:szCs w:val="26"/>
        </w:rPr>
        <w:t>изменения</w:t>
      </w:r>
      <w:proofErr w:type="gramEnd"/>
      <w:r w:rsidR="0092584A" w:rsidRPr="0092584A">
        <w:rPr>
          <w:sz w:val="26"/>
          <w:szCs w:val="26"/>
        </w:rPr>
        <w:t xml:space="preserve"> предусмотренного Контрактом объема работ, качества выполняемых </w:t>
      </w:r>
      <w:r w:rsidR="0092584A" w:rsidRPr="0092584A">
        <w:rPr>
          <w:sz w:val="26"/>
          <w:szCs w:val="26"/>
        </w:rPr>
        <w:lastRenderedPageBreak/>
        <w:t>работ и иных условий Контракта. При этом Стороны составляют и подписывают дополнительное соглашение к Контракту.</w:t>
      </w:r>
      <w:r w:rsidR="0092584A" w:rsidRPr="0092584A">
        <w:rPr>
          <w:rStyle w:val="af"/>
          <w:sz w:val="26"/>
          <w:szCs w:val="26"/>
        </w:rPr>
        <w:footnoteReference w:id="3"/>
      </w:r>
      <w:r w:rsidR="0092584A" w:rsidRPr="0092584A">
        <w:rPr>
          <w:sz w:val="26"/>
          <w:szCs w:val="26"/>
        </w:rPr>
        <w:tab/>
      </w:r>
    </w:p>
    <w:p w:rsidR="0092584A" w:rsidRPr="0092584A" w:rsidRDefault="00380AB9" w:rsidP="0092584A">
      <w:pPr>
        <w:widowControl w:val="0"/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92584A" w:rsidRPr="0092584A">
        <w:rPr>
          <w:sz w:val="26"/>
          <w:szCs w:val="26"/>
        </w:rPr>
        <w:t xml:space="preserve">По предложению Заказчика предусмотренный Контрактом объем работ может быть увеличен или уменьшен, но не более чем на 10 % (десять процентов) путем подписания Сторонами дополнительного соглашения к Контракту. При этом по соглашению Сторон допускается изменение, с учетом положений бюджетного законодательства Российской Федерации, цены Контракта пропорционально дополнительному объему </w:t>
      </w:r>
      <w:r w:rsidR="00881F02">
        <w:rPr>
          <w:sz w:val="26"/>
          <w:szCs w:val="26"/>
        </w:rPr>
        <w:t xml:space="preserve">работ исходя из установленной </w:t>
      </w:r>
      <w:r w:rsidR="0092584A" w:rsidRPr="0092584A">
        <w:rPr>
          <w:sz w:val="26"/>
          <w:szCs w:val="26"/>
        </w:rPr>
        <w:t>цены единицы работы, но не более чем на 10 % (десять процентов) цены Контракта. При уменьшении предусмотренного Контрактом объема работ Стороны Контракта обязаны уменьшить цену Контракта исходя из цены единицы работы.</w:t>
      </w:r>
      <w:r w:rsidR="0092584A" w:rsidRPr="0092584A">
        <w:rPr>
          <w:rStyle w:val="af"/>
          <w:sz w:val="26"/>
          <w:szCs w:val="26"/>
        </w:rPr>
        <w:footnoteReference w:id="4"/>
      </w:r>
      <w:r w:rsidR="0092584A" w:rsidRPr="0092584A">
        <w:rPr>
          <w:sz w:val="26"/>
          <w:szCs w:val="26"/>
        </w:rPr>
        <w:t xml:space="preserve"> 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84A" w:rsidRPr="0092584A" w:rsidRDefault="0092584A" w:rsidP="0092584A">
      <w:pPr>
        <w:snapToGrid w:val="0"/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III</w:t>
      </w:r>
    </w:p>
    <w:p w:rsidR="0092584A" w:rsidRPr="0092584A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84A">
        <w:rPr>
          <w:rFonts w:ascii="Times New Roman" w:hAnsi="Times New Roman" w:cs="Times New Roman"/>
          <w:b/>
          <w:sz w:val="26"/>
          <w:szCs w:val="26"/>
        </w:rPr>
        <w:t>Сроки выполнения работ и порядок расчетов</w:t>
      </w:r>
    </w:p>
    <w:p w:rsidR="0092584A" w:rsidRPr="0092584A" w:rsidRDefault="0092584A" w:rsidP="0092584A">
      <w:pPr>
        <w:snapToGrid w:val="0"/>
        <w:ind w:firstLine="709"/>
        <w:jc w:val="both"/>
        <w:rPr>
          <w:b/>
          <w:sz w:val="26"/>
          <w:szCs w:val="26"/>
        </w:rPr>
      </w:pP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92584A" w:rsidRPr="0092584A">
        <w:rPr>
          <w:rFonts w:ascii="Times New Roman" w:hAnsi="Times New Roman" w:cs="Times New Roman"/>
          <w:sz w:val="26"/>
          <w:szCs w:val="26"/>
        </w:rPr>
        <w:t>Работ</w:t>
      </w:r>
      <w:r w:rsidR="005A0D27">
        <w:rPr>
          <w:rFonts w:ascii="Times New Roman" w:hAnsi="Times New Roman" w:cs="Times New Roman"/>
          <w:sz w:val="26"/>
          <w:szCs w:val="26"/>
        </w:rPr>
        <w:t>ы по созданию объекта</w:t>
      </w:r>
      <w:r w:rsidR="0092584A" w:rsidRPr="0092584A">
        <w:rPr>
          <w:rFonts w:ascii="Times New Roman" w:hAnsi="Times New Roman" w:cs="Times New Roman"/>
          <w:sz w:val="26"/>
          <w:szCs w:val="26"/>
        </w:rPr>
        <w:t>, предусмотренн</w:t>
      </w:r>
      <w:r w:rsidR="005A0D27">
        <w:rPr>
          <w:rFonts w:ascii="Times New Roman" w:hAnsi="Times New Roman" w:cs="Times New Roman"/>
          <w:sz w:val="26"/>
          <w:szCs w:val="26"/>
        </w:rPr>
        <w:t>ого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Контрактом, выполня</w:t>
      </w:r>
      <w:r w:rsidR="005A0D27">
        <w:rPr>
          <w:rFonts w:ascii="Times New Roman" w:hAnsi="Times New Roman" w:cs="Times New Roman"/>
          <w:sz w:val="26"/>
          <w:szCs w:val="26"/>
        </w:rPr>
        <w:t>ю</w:t>
      </w:r>
      <w:r w:rsidR="0092584A" w:rsidRPr="0092584A">
        <w:rPr>
          <w:rFonts w:ascii="Times New Roman" w:hAnsi="Times New Roman" w:cs="Times New Roman"/>
          <w:sz w:val="26"/>
          <w:szCs w:val="26"/>
        </w:rPr>
        <w:t>тся в срок, установленны</w:t>
      </w:r>
      <w:r w:rsidR="005A0D27">
        <w:rPr>
          <w:rFonts w:ascii="Times New Roman" w:hAnsi="Times New Roman" w:cs="Times New Roman"/>
          <w:sz w:val="26"/>
          <w:szCs w:val="26"/>
        </w:rPr>
        <w:t>й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настоящим разделом </w:t>
      </w:r>
      <w:r w:rsidR="0092584A" w:rsidRPr="00F3052B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F3052B">
        <w:rPr>
          <w:rFonts w:ascii="Times New Roman" w:hAnsi="Times New Roman" w:cs="Times New Roman"/>
          <w:i/>
          <w:sz w:val="26"/>
          <w:szCs w:val="26"/>
        </w:rPr>
        <w:t>Календарным планом</w:t>
      </w:r>
      <w:r w:rsidR="0092584A" w:rsidRPr="00F3052B">
        <w:rPr>
          <w:rFonts w:ascii="Times New Roman" w:hAnsi="Times New Roman" w:cs="Times New Roman"/>
          <w:i/>
          <w:sz w:val="26"/>
          <w:szCs w:val="26"/>
        </w:rPr>
        <w:t xml:space="preserve"> (Приложение № 2 к Контракту)</w:t>
      </w:r>
      <w:r w:rsidR="00F3052B">
        <w:rPr>
          <w:rStyle w:val="af"/>
          <w:rFonts w:ascii="Times New Roman" w:hAnsi="Times New Roman" w:cs="Times New Roman"/>
          <w:i/>
          <w:sz w:val="26"/>
          <w:szCs w:val="26"/>
        </w:rPr>
        <w:footnoteReference w:id="5"/>
      </w:r>
      <w:r w:rsidR="0092584A" w:rsidRPr="0092584A">
        <w:rPr>
          <w:rFonts w:ascii="Times New Roman" w:hAnsi="Times New Roman" w:cs="Times New Roman"/>
          <w:sz w:val="26"/>
          <w:szCs w:val="26"/>
        </w:rPr>
        <w:t>.</w:t>
      </w:r>
    </w:p>
    <w:p w:rsidR="0092584A" w:rsidRPr="0092584A" w:rsidRDefault="005A0D27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Срок передачи готового к эксплуатации объекта</w:t>
      </w:r>
      <w:r w:rsidR="0092584A" w:rsidRPr="0092584A">
        <w:rPr>
          <w:rFonts w:ascii="Times New Roman" w:hAnsi="Times New Roman" w:cs="Times New Roman"/>
          <w:sz w:val="26"/>
          <w:szCs w:val="26"/>
        </w:rPr>
        <w:t>: _____________________.</w:t>
      </w:r>
      <w:r w:rsidR="006E3E52">
        <w:rPr>
          <w:rFonts w:ascii="Times New Roman" w:hAnsi="Times New Roman" w:cs="Times New Roman"/>
          <w:sz w:val="26"/>
          <w:szCs w:val="26"/>
        </w:rPr>
        <w:t xml:space="preserve"> Застройщик передаёт готовый объект не позднее ___ дней после получения, в установленном порядке, разрешения на ввод объекта в эксплуатацию. 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E26FD2">
        <w:rPr>
          <w:rFonts w:ascii="Times New Roman" w:hAnsi="Times New Roman" w:cs="Times New Roman"/>
          <w:sz w:val="26"/>
          <w:szCs w:val="26"/>
        </w:rPr>
        <w:t>Застройщик</w:t>
      </w:r>
      <w:r w:rsidR="00044642">
        <w:rPr>
          <w:rFonts w:ascii="Times New Roman" w:hAnsi="Times New Roman" w:cs="Times New Roman"/>
          <w:sz w:val="26"/>
          <w:szCs w:val="26"/>
        </w:rPr>
        <w:t>,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по согласованию с Заказчиком</w:t>
      </w:r>
      <w:r w:rsidR="00044642">
        <w:rPr>
          <w:rFonts w:ascii="Times New Roman" w:hAnsi="Times New Roman" w:cs="Times New Roman"/>
          <w:sz w:val="26"/>
          <w:szCs w:val="26"/>
        </w:rPr>
        <w:t>,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может досрочно сдать </w:t>
      </w:r>
      <w:r w:rsidR="005A0D27">
        <w:rPr>
          <w:rFonts w:ascii="Times New Roman" w:hAnsi="Times New Roman" w:cs="Times New Roman"/>
          <w:sz w:val="26"/>
          <w:szCs w:val="26"/>
        </w:rPr>
        <w:t>объект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Датой выполнения </w:t>
      </w:r>
      <w:r w:rsidR="005518FF">
        <w:rPr>
          <w:rFonts w:ascii="Times New Roman" w:hAnsi="Times New Roman" w:cs="Times New Roman"/>
          <w:sz w:val="26"/>
          <w:szCs w:val="26"/>
        </w:rPr>
        <w:t>Застройщиком</w:t>
      </w:r>
      <w:r w:rsidR="000B3923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2584A" w:rsidRPr="0092584A">
        <w:rPr>
          <w:rFonts w:ascii="Times New Roman" w:hAnsi="Times New Roman" w:cs="Times New Roman"/>
          <w:sz w:val="26"/>
          <w:szCs w:val="26"/>
        </w:rPr>
        <w:t>,</w:t>
      </w:r>
      <w:r w:rsidR="000B3923">
        <w:rPr>
          <w:rFonts w:ascii="Times New Roman" w:hAnsi="Times New Roman" w:cs="Times New Roman"/>
          <w:sz w:val="26"/>
          <w:szCs w:val="26"/>
        </w:rPr>
        <w:t xml:space="preserve"> 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являющихся предметом Контракта, считается дата подписания Сторонами (без претензий) акта приёмки </w:t>
      </w:r>
      <w:r w:rsidR="00044642">
        <w:rPr>
          <w:rFonts w:ascii="Times New Roman" w:hAnsi="Times New Roman" w:cs="Times New Roman"/>
          <w:sz w:val="26"/>
          <w:szCs w:val="26"/>
        </w:rPr>
        <w:t>объекта</w:t>
      </w:r>
      <w:r w:rsidR="00A56BC1">
        <w:rPr>
          <w:rFonts w:ascii="Times New Roman" w:hAnsi="Times New Roman" w:cs="Times New Roman"/>
          <w:sz w:val="26"/>
          <w:szCs w:val="26"/>
        </w:rPr>
        <w:t>.</w:t>
      </w:r>
    </w:p>
    <w:p w:rsidR="00B23006" w:rsidRPr="0092584A" w:rsidRDefault="00B23006" w:rsidP="00B2300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b/>
          <w:sz w:val="26"/>
          <w:szCs w:val="26"/>
        </w:rPr>
        <w:t>Вариант 1.</w:t>
      </w:r>
      <w:r w:rsidRPr="009258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Оплата по Контракту осуществляется безналичным расчётом путём перечисления Заказчиком денежных средств на расчётный счёт </w:t>
      </w:r>
      <w:r w:rsidR="00A66049">
        <w:rPr>
          <w:rFonts w:ascii="Times New Roman" w:hAnsi="Times New Roman" w:cs="Times New Roman"/>
          <w:sz w:val="26"/>
          <w:szCs w:val="26"/>
        </w:rPr>
        <w:t>Застройщика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, указанный в Контракте. В случае изменения расчётного счёта </w:t>
      </w:r>
      <w:r w:rsidR="00A66049">
        <w:rPr>
          <w:rFonts w:ascii="Times New Roman" w:hAnsi="Times New Roman" w:cs="Times New Roman"/>
          <w:sz w:val="26"/>
          <w:szCs w:val="26"/>
        </w:rPr>
        <w:t>Застройщик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обязан в письменной форме сообщить об этом Заказчику с указанием новых реквизитов расчётного счёта, в течение 3 (трех) рабочих дней с момента указанных изменений. В противном случае все риски, связанные с перечислением Заказчиком денежных средств на указанный в Контракте счёт, несёт </w:t>
      </w:r>
      <w:r w:rsidR="005518FF">
        <w:rPr>
          <w:rFonts w:ascii="Times New Roman" w:hAnsi="Times New Roman" w:cs="Times New Roman"/>
          <w:sz w:val="26"/>
          <w:szCs w:val="26"/>
        </w:rPr>
        <w:t>Застройщик</w:t>
      </w:r>
      <w:r w:rsidR="0092584A" w:rsidRPr="0092584A">
        <w:rPr>
          <w:rFonts w:ascii="Times New Roman" w:hAnsi="Times New Roman" w:cs="Times New Roman"/>
          <w:sz w:val="26"/>
          <w:szCs w:val="26"/>
        </w:rPr>
        <w:t>.</w:t>
      </w:r>
    </w:p>
    <w:p w:rsidR="00B23006" w:rsidRDefault="00B23006" w:rsidP="00B2300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b/>
          <w:sz w:val="26"/>
          <w:szCs w:val="26"/>
        </w:rPr>
        <w:t xml:space="preserve">Вариант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2584A">
        <w:rPr>
          <w:rFonts w:ascii="Times New Roman" w:hAnsi="Times New Roman" w:cs="Times New Roman"/>
          <w:b/>
          <w:sz w:val="26"/>
          <w:szCs w:val="26"/>
        </w:rPr>
        <w:t>.</w:t>
      </w:r>
      <w:r w:rsidRPr="009258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006" w:rsidRDefault="00B23006" w:rsidP="00B2300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</w:t>
      </w:r>
      <w:r w:rsidRPr="0092584A">
        <w:rPr>
          <w:rFonts w:ascii="Times New Roman" w:hAnsi="Times New Roman" w:cs="Times New Roman"/>
          <w:sz w:val="26"/>
          <w:szCs w:val="26"/>
        </w:rPr>
        <w:t xml:space="preserve">Оплата по Контракту осуществляется безналичным расчётом путём перечисления Заказчиком денежных средств </w:t>
      </w:r>
      <w:r w:rsidRPr="00B23006">
        <w:rPr>
          <w:rFonts w:ascii="Times New Roman" w:hAnsi="Times New Roman" w:cs="Times New Roman"/>
          <w:sz w:val="26"/>
          <w:szCs w:val="26"/>
        </w:rPr>
        <w:t>по реквизитам отдельного счета Застройщика, открытого в банке, осуществляющем банковское сопровождение контракта</w:t>
      </w:r>
      <w:r w:rsidRPr="0092584A">
        <w:rPr>
          <w:rFonts w:ascii="Times New Roman" w:hAnsi="Times New Roman" w:cs="Times New Roman"/>
          <w:sz w:val="26"/>
          <w:szCs w:val="26"/>
        </w:rPr>
        <w:t xml:space="preserve">. В случае изменения расчётного счёта </w:t>
      </w:r>
      <w:r>
        <w:rPr>
          <w:rFonts w:ascii="Times New Roman" w:hAnsi="Times New Roman" w:cs="Times New Roman"/>
          <w:sz w:val="26"/>
          <w:szCs w:val="26"/>
        </w:rPr>
        <w:t>Застройщик</w:t>
      </w:r>
      <w:r w:rsidRPr="0092584A">
        <w:rPr>
          <w:rFonts w:ascii="Times New Roman" w:hAnsi="Times New Roman" w:cs="Times New Roman"/>
          <w:sz w:val="26"/>
          <w:szCs w:val="26"/>
        </w:rPr>
        <w:t xml:space="preserve"> обязан в письменной форме сообщить об этом Заказчику с указанием новых реквизитов расчётного счёта, в течение 3 (трех) рабочих дней с момента указанных изменений. В противном случае все риски, связанные с перечислением Заказчиком денежных средств на указанный в Контракте счёт, несёт </w:t>
      </w:r>
      <w:r>
        <w:rPr>
          <w:rFonts w:ascii="Times New Roman" w:hAnsi="Times New Roman" w:cs="Times New Roman"/>
          <w:sz w:val="26"/>
          <w:szCs w:val="26"/>
        </w:rPr>
        <w:t>Застройщик</w:t>
      </w:r>
      <w:r w:rsidRPr="0092584A">
        <w:rPr>
          <w:rFonts w:ascii="Times New Roman" w:hAnsi="Times New Roman" w:cs="Times New Roman"/>
          <w:sz w:val="26"/>
          <w:szCs w:val="26"/>
        </w:rPr>
        <w:t>.</w:t>
      </w:r>
      <w:r>
        <w:rPr>
          <w:rStyle w:val="af"/>
          <w:rFonts w:ascii="Times New Roman" w:hAnsi="Times New Roman" w:cs="Times New Roman"/>
          <w:sz w:val="26"/>
          <w:szCs w:val="26"/>
        </w:rPr>
        <w:footnoteReference w:id="6"/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b/>
          <w:sz w:val="26"/>
          <w:szCs w:val="26"/>
        </w:rPr>
        <w:lastRenderedPageBreak/>
        <w:t>Вариант 1.</w:t>
      </w:r>
      <w:r w:rsidRPr="009258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13. </w:t>
      </w:r>
      <w:r w:rsidR="0092584A" w:rsidRPr="0092584A">
        <w:rPr>
          <w:sz w:val="26"/>
          <w:szCs w:val="26"/>
        </w:rPr>
        <w:t>Оплата работ по Контракту производится  Заказчиком одним платежом в полном объеме в течение ___ дней</w:t>
      </w:r>
      <w:r w:rsidR="00914D2D" w:rsidRPr="0092584A">
        <w:rPr>
          <w:rStyle w:val="af"/>
          <w:sz w:val="26"/>
          <w:szCs w:val="26"/>
        </w:rPr>
        <w:footnoteReference w:id="7"/>
      </w:r>
      <w:r w:rsidR="0092584A" w:rsidRPr="0092584A">
        <w:rPr>
          <w:sz w:val="26"/>
          <w:szCs w:val="26"/>
        </w:rPr>
        <w:t xml:space="preserve"> </w:t>
      </w:r>
      <w:proofErr w:type="gramStart"/>
      <w:r w:rsidR="0092584A" w:rsidRPr="0092584A">
        <w:rPr>
          <w:sz w:val="26"/>
          <w:szCs w:val="26"/>
        </w:rPr>
        <w:t>с даты подписания</w:t>
      </w:r>
      <w:proofErr w:type="gramEnd"/>
      <w:r w:rsidR="0092584A" w:rsidRPr="0092584A">
        <w:rPr>
          <w:sz w:val="26"/>
          <w:szCs w:val="26"/>
        </w:rPr>
        <w:t xml:space="preserve"> уполномоченными представителями Сторон акта приемки </w:t>
      </w:r>
      <w:r w:rsidR="000B3923">
        <w:rPr>
          <w:sz w:val="26"/>
          <w:szCs w:val="26"/>
        </w:rPr>
        <w:t>объекта</w:t>
      </w:r>
      <w:r w:rsidR="0092584A" w:rsidRPr="0092584A">
        <w:rPr>
          <w:sz w:val="26"/>
          <w:szCs w:val="26"/>
        </w:rPr>
        <w:t xml:space="preserve"> без претензий, на  основании счета и счета-фактуры (в случаях, предусмотренных законодательством Российской Федерации).</w:t>
      </w:r>
      <w:r w:rsidR="00914D2D">
        <w:rPr>
          <w:sz w:val="26"/>
          <w:szCs w:val="26"/>
        </w:rPr>
        <w:t xml:space="preserve"> 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 xml:space="preserve">Вариант </w:t>
      </w:r>
      <w:r w:rsidR="00EC5DE8">
        <w:rPr>
          <w:b/>
          <w:sz w:val="26"/>
          <w:szCs w:val="26"/>
        </w:rPr>
        <w:t>2</w:t>
      </w:r>
      <w:r w:rsidRPr="0092584A">
        <w:rPr>
          <w:b/>
          <w:sz w:val="26"/>
          <w:szCs w:val="26"/>
        </w:rPr>
        <w:t>.</w:t>
      </w:r>
    </w:p>
    <w:p w:rsidR="00EC5DE8" w:rsidRPr="00EC5DE8" w:rsidRDefault="00380AB9" w:rsidP="00EC5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13. </w:t>
      </w:r>
      <w:r w:rsidR="0092584A" w:rsidRPr="0092584A">
        <w:rPr>
          <w:sz w:val="26"/>
          <w:szCs w:val="26"/>
        </w:rPr>
        <w:t>Оплата работ по Контракту производится Заказчиком</w:t>
      </w:r>
      <w:r w:rsidR="00EC5DE8" w:rsidRPr="00EC5DE8">
        <w:rPr>
          <w:sz w:val="26"/>
          <w:szCs w:val="26"/>
        </w:rPr>
        <w:t xml:space="preserve">, в следующие сроки и </w:t>
      </w:r>
      <w:proofErr w:type="gramStart"/>
      <w:r w:rsidR="00EC5DE8" w:rsidRPr="00EC5DE8">
        <w:rPr>
          <w:sz w:val="26"/>
          <w:szCs w:val="26"/>
        </w:rPr>
        <w:t>размерах</w:t>
      </w:r>
      <w:proofErr w:type="gramEnd"/>
      <w:r w:rsidR="00EC5DE8" w:rsidRPr="00EC5DE8">
        <w:rPr>
          <w:sz w:val="26"/>
          <w:szCs w:val="26"/>
        </w:rPr>
        <w:t>:</w:t>
      </w:r>
    </w:p>
    <w:p w:rsidR="00EC5DE8" w:rsidRPr="00EC5DE8" w:rsidRDefault="00EC5DE8" w:rsidP="00EC5DE8">
      <w:pPr>
        <w:ind w:firstLine="709"/>
        <w:jc w:val="both"/>
        <w:rPr>
          <w:sz w:val="26"/>
          <w:szCs w:val="26"/>
        </w:rPr>
      </w:pPr>
      <w:r w:rsidRPr="00EC5DE8">
        <w:rPr>
          <w:sz w:val="26"/>
          <w:szCs w:val="26"/>
        </w:rPr>
        <w:t xml:space="preserve">- </w:t>
      </w:r>
      <w:r w:rsidR="00BF369C">
        <w:rPr>
          <w:sz w:val="26"/>
          <w:szCs w:val="26"/>
        </w:rPr>
        <w:t>___</w:t>
      </w:r>
      <w:r w:rsidRPr="00EC5DE8">
        <w:rPr>
          <w:sz w:val="26"/>
          <w:szCs w:val="26"/>
        </w:rPr>
        <w:t xml:space="preserve"> процентов от суммы, указанной в пункте </w:t>
      </w:r>
      <w:r>
        <w:rPr>
          <w:sz w:val="26"/>
          <w:szCs w:val="26"/>
        </w:rPr>
        <w:t>5</w:t>
      </w:r>
      <w:r w:rsidRPr="00EC5DE8">
        <w:rPr>
          <w:sz w:val="26"/>
          <w:szCs w:val="26"/>
        </w:rPr>
        <w:t xml:space="preserve"> Контракта,</w:t>
      </w:r>
      <w:r w:rsidR="00DD4F6E">
        <w:rPr>
          <w:sz w:val="26"/>
          <w:szCs w:val="26"/>
        </w:rPr>
        <w:t xml:space="preserve"> уплачивается</w:t>
      </w:r>
      <w:r w:rsidRPr="00EC5DE8">
        <w:rPr>
          <w:sz w:val="26"/>
          <w:szCs w:val="26"/>
        </w:rPr>
        <w:t xml:space="preserve"> в течение 10 (десяти) </w:t>
      </w:r>
      <w:r w:rsidR="00162641">
        <w:rPr>
          <w:sz w:val="26"/>
          <w:szCs w:val="26"/>
        </w:rPr>
        <w:t>рабочих</w:t>
      </w:r>
      <w:r w:rsidRPr="00EC5DE8">
        <w:rPr>
          <w:sz w:val="26"/>
          <w:szCs w:val="26"/>
        </w:rPr>
        <w:t xml:space="preserve"> дней после ввода </w:t>
      </w:r>
      <w:r>
        <w:rPr>
          <w:sz w:val="26"/>
          <w:szCs w:val="26"/>
        </w:rPr>
        <w:t>объекта</w:t>
      </w:r>
      <w:r w:rsidRPr="00EC5DE8">
        <w:rPr>
          <w:sz w:val="26"/>
          <w:szCs w:val="26"/>
        </w:rPr>
        <w:t xml:space="preserve"> в эксплуатацию</w:t>
      </w:r>
      <w:r w:rsidR="00DD4F6E">
        <w:rPr>
          <w:sz w:val="26"/>
          <w:szCs w:val="26"/>
        </w:rPr>
        <w:t>,</w:t>
      </w:r>
      <w:r w:rsidR="00AA7D49">
        <w:rPr>
          <w:sz w:val="26"/>
          <w:szCs w:val="26"/>
        </w:rPr>
        <w:t xml:space="preserve"> </w:t>
      </w:r>
      <w:r w:rsidRPr="00EC5DE8">
        <w:rPr>
          <w:sz w:val="26"/>
          <w:szCs w:val="26"/>
        </w:rPr>
        <w:t xml:space="preserve">передачи Заказчику по акту </w:t>
      </w:r>
      <w:r w:rsidR="000B3923">
        <w:rPr>
          <w:sz w:val="26"/>
          <w:szCs w:val="26"/>
        </w:rPr>
        <w:t>приёмки объекта</w:t>
      </w:r>
      <w:r w:rsidRPr="00EC5DE8">
        <w:rPr>
          <w:sz w:val="26"/>
          <w:szCs w:val="26"/>
        </w:rPr>
        <w:t xml:space="preserve"> подписанно</w:t>
      </w:r>
      <w:r w:rsidR="00DD4F6E">
        <w:rPr>
          <w:sz w:val="26"/>
          <w:szCs w:val="26"/>
        </w:rPr>
        <w:t>му</w:t>
      </w:r>
      <w:r w:rsidRPr="00EC5DE8">
        <w:rPr>
          <w:sz w:val="26"/>
          <w:szCs w:val="26"/>
        </w:rPr>
        <w:t xml:space="preserve"> Сторонами и выставления счёта</w:t>
      </w:r>
      <w:r w:rsidR="00AA7D49" w:rsidRPr="00AA7D49">
        <w:t xml:space="preserve"> </w:t>
      </w:r>
      <w:r w:rsidR="00AA7D49" w:rsidRPr="00AA7D49">
        <w:rPr>
          <w:sz w:val="26"/>
          <w:szCs w:val="26"/>
        </w:rPr>
        <w:t>и счета-фактуры (в случаях, предусмотренных законодательством Российской Федерации)</w:t>
      </w:r>
      <w:r w:rsidRPr="00EC5DE8">
        <w:rPr>
          <w:sz w:val="26"/>
          <w:szCs w:val="26"/>
        </w:rPr>
        <w:t>;</w:t>
      </w:r>
    </w:p>
    <w:p w:rsidR="0092584A" w:rsidRDefault="00EC5DE8" w:rsidP="00EC5DE8">
      <w:pPr>
        <w:ind w:firstLine="709"/>
        <w:jc w:val="both"/>
        <w:rPr>
          <w:sz w:val="26"/>
          <w:szCs w:val="26"/>
        </w:rPr>
      </w:pPr>
      <w:r w:rsidRPr="00EC5DE8">
        <w:rPr>
          <w:sz w:val="26"/>
          <w:szCs w:val="26"/>
        </w:rPr>
        <w:t xml:space="preserve">- </w:t>
      </w:r>
      <w:r w:rsidR="00BF369C">
        <w:rPr>
          <w:sz w:val="26"/>
          <w:szCs w:val="26"/>
        </w:rPr>
        <w:t>___</w:t>
      </w:r>
      <w:r w:rsidRPr="00EC5DE8">
        <w:rPr>
          <w:sz w:val="26"/>
          <w:szCs w:val="26"/>
        </w:rPr>
        <w:t xml:space="preserve"> процентов от суммы, указанной в пункте </w:t>
      </w:r>
      <w:r w:rsidR="00AA7D49">
        <w:rPr>
          <w:sz w:val="26"/>
          <w:szCs w:val="26"/>
        </w:rPr>
        <w:t>5</w:t>
      </w:r>
      <w:r w:rsidRPr="00EC5DE8">
        <w:rPr>
          <w:sz w:val="26"/>
          <w:szCs w:val="26"/>
        </w:rPr>
        <w:t xml:space="preserve"> Контракта</w:t>
      </w:r>
      <w:r w:rsidR="00DD4F6E">
        <w:rPr>
          <w:sz w:val="26"/>
          <w:szCs w:val="26"/>
        </w:rPr>
        <w:t xml:space="preserve"> уплачивается</w:t>
      </w:r>
      <w:r w:rsidRPr="00EC5DE8">
        <w:rPr>
          <w:sz w:val="26"/>
          <w:szCs w:val="26"/>
        </w:rPr>
        <w:t xml:space="preserve"> в течение 10 (десяти) </w:t>
      </w:r>
      <w:r w:rsidR="00162641">
        <w:rPr>
          <w:sz w:val="26"/>
          <w:szCs w:val="26"/>
        </w:rPr>
        <w:t>рабочих</w:t>
      </w:r>
      <w:r w:rsidRPr="00EC5DE8">
        <w:rPr>
          <w:sz w:val="26"/>
          <w:szCs w:val="26"/>
        </w:rPr>
        <w:t xml:space="preserve"> дней, на основании выставленного Застройщиком </w:t>
      </w:r>
      <w:r w:rsidR="00AA7D49" w:rsidRPr="00AA7D49">
        <w:rPr>
          <w:sz w:val="26"/>
          <w:szCs w:val="26"/>
        </w:rPr>
        <w:t>счёта и счета-фактуры (в случаях, предусмотренных законодательством Российской Федерации)</w:t>
      </w:r>
      <w:r w:rsidRPr="00EC5DE8">
        <w:rPr>
          <w:sz w:val="26"/>
          <w:szCs w:val="26"/>
        </w:rPr>
        <w:t>, после государственной регистрации</w:t>
      </w:r>
      <w:r w:rsidR="00AA7D49">
        <w:rPr>
          <w:sz w:val="26"/>
          <w:szCs w:val="26"/>
        </w:rPr>
        <w:t xml:space="preserve"> объекта</w:t>
      </w:r>
      <w:r w:rsidRPr="00EC5DE8">
        <w:rPr>
          <w:sz w:val="26"/>
          <w:szCs w:val="26"/>
        </w:rPr>
        <w:t xml:space="preserve"> и получения Заказчиком</w:t>
      </w:r>
      <w:r w:rsidR="000B3923">
        <w:rPr>
          <w:sz w:val="26"/>
          <w:szCs w:val="26"/>
        </w:rPr>
        <w:t xml:space="preserve"> выписк</w:t>
      </w:r>
      <w:proofErr w:type="gramStart"/>
      <w:r w:rsidR="000B3923">
        <w:rPr>
          <w:sz w:val="26"/>
          <w:szCs w:val="26"/>
        </w:rPr>
        <w:t>и(</w:t>
      </w:r>
      <w:proofErr w:type="spellStart"/>
      <w:proofErr w:type="gramEnd"/>
      <w:r w:rsidR="000B3923">
        <w:rPr>
          <w:sz w:val="26"/>
          <w:szCs w:val="26"/>
        </w:rPr>
        <w:t>ок</w:t>
      </w:r>
      <w:proofErr w:type="spellEnd"/>
      <w:r w:rsidR="000B3923">
        <w:rPr>
          <w:sz w:val="26"/>
          <w:szCs w:val="26"/>
        </w:rPr>
        <w:t>)</w:t>
      </w:r>
      <w:r w:rsidR="00044642" w:rsidRPr="00044642">
        <w:rPr>
          <w:sz w:val="26"/>
          <w:szCs w:val="26"/>
        </w:rPr>
        <w:t xml:space="preserve"> </w:t>
      </w:r>
      <w:r w:rsidR="00044642">
        <w:rPr>
          <w:sz w:val="26"/>
          <w:szCs w:val="26"/>
        </w:rPr>
        <w:t>из</w:t>
      </w:r>
      <w:r w:rsidR="00044642" w:rsidRPr="00076D4C">
        <w:rPr>
          <w:sz w:val="26"/>
          <w:szCs w:val="26"/>
        </w:rPr>
        <w:t xml:space="preserve"> </w:t>
      </w:r>
      <w:r w:rsidR="00044642" w:rsidRPr="00044642">
        <w:rPr>
          <w:sz w:val="26"/>
          <w:szCs w:val="26"/>
        </w:rPr>
        <w:t>Единого государственного реестра прав (далее – выписка</w:t>
      </w:r>
      <w:r w:rsidR="00044642">
        <w:rPr>
          <w:sz w:val="26"/>
          <w:szCs w:val="26"/>
        </w:rPr>
        <w:t xml:space="preserve">(и) из </w:t>
      </w:r>
      <w:r w:rsidR="00044642" w:rsidRPr="00044642">
        <w:rPr>
          <w:sz w:val="26"/>
          <w:szCs w:val="26"/>
        </w:rPr>
        <w:t>ЕГРП)</w:t>
      </w:r>
      <w:r w:rsidRPr="00EC5DE8">
        <w:rPr>
          <w:sz w:val="26"/>
          <w:szCs w:val="26"/>
        </w:rPr>
        <w:t>.</w:t>
      </w:r>
    </w:p>
    <w:p w:rsidR="00076D4C" w:rsidRPr="00076D4C" w:rsidRDefault="00076D4C" w:rsidP="00EC5DE8">
      <w:pPr>
        <w:ind w:firstLine="709"/>
        <w:jc w:val="both"/>
        <w:rPr>
          <w:b/>
          <w:sz w:val="26"/>
          <w:szCs w:val="26"/>
        </w:rPr>
      </w:pPr>
      <w:r w:rsidRPr="00076D4C">
        <w:rPr>
          <w:b/>
          <w:sz w:val="26"/>
          <w:szCs w:val="26"/>
        </w:rPr>
        <w:t>Вариант 3</w:t>
      </w:r>
      <w:r>
        <w:rPr>
          <w:b/>
          <w:sz w:val="26"/>
          <w:szCs w:val="26"/>
        </w:rPr>
        <w:t>.</w:t>
      </w:r>
    </w:p>
    <w:p w:rsidR="00076D4C" w:rsidRPr="00076D4C" w:rsidRDefault="00076D4C" w:rsidP="00076D4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D4C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76D4C">
        <w:t xml:space="preserve"> </w:t>
      </w:r>
      <w:r w:rsidRPr="00076D4C">
        <w:rPr>
          <w:rFonts w:ascii="Times New Roman" w:hAnsi="Times New Roman" w:cs="Times New Roman"/>
          <w:sz w:val="26"/>
          <w:szCs w:val="26"/>
        </w:rPr>
        <w:t xml:space="preserve">Оплата работ по Контракту производится Заказчиком, в следующие сроки и </w:t>
      </w:r>
      <w:proofErr w:type="gramStart"/>
      <w:r w:rsidRPr="00076D4C">
        <w:rPr>
          <w:rFonts w:ascii="Times New Roman" w:hAnsi="Times New Roman" w:cs="Times New Roman"/>
          <w:sz w:val="26"/>
          <w:szCs w:val="26"/>
        </w:rPr>
        <w:t>размерах</w:t>
      </w:r>
      <w:proofErr w:type="gramEnd"/>
      <w:r w:rsidRPr="00076D4C">
        <w:rPr>
          <w:rFonts w:ascii="Times New Roman" w:hAnsi="Times New Roman" w:cs="Times New Roman"/>
          <w:sz w:val="26"/>
          <w:szCs w:val="26"/>
        </w:rPr>
        <w:t>:</w:t>
      </w:r>
    </w:p>
    <w:p w:rsidR="00076D4C" w:rsidRPr="00076D4C" w:rsidRDefault="00076D4C" w:rsidP="00076D4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D4C">
        <w:rPr>
          <w:rFonts w:ascii="Times New Roman" w:hAnsi="Times New Roman" w:cs="Times New Roman"/>
          <w:sz w:val="26"/>
          <w:szCs w:val="26"/>
        </w:rPr>
        <w:t xml:space="preserve">- </w:t>
      </w:r>
      <w:r w:rsidR="00BF369C">
        <w:rPr>
          <w:rFonts w:ascii="Times New Roman" w:hAnsi="Times New Roman" w:cs="Times New Roman"/>
          <w:sz w:val="26"/>
          <w:szCs w:val="26"/>
        </w:rPr>
        <w:t>___</w:t>
      </w:r>
      <w:r w:rsidRPr="00076D4C">
        <w:rPr>
          <w:rFonts w:ascii="Times New Roman" w:hAnsi="Times New Roman" w:cs="Times New Roman"/>
          <w:sz w:val="26"/>
          <w:szCs w:val="26"/>
        </w:rPr>
        <w:t xml:space="preserve">процентов от суммы, указанной в пункте 5 Контракта, уплачивается в течение 10 (десяти) </w:t>
      </w:r>
      <w:r w:rsidR="00162641" w:rsidRPr="00162641">
        <w:rPr>
          <w:rFonts w:ascii="Times New Roman" w:hAnsi="Times New Roman" w:cs="Times New Roman"/>
          <w:sz w:val="26"/>
          <w:szCs w:val="26"/>
        </w:rPr>
        <w:t>рабочих</w:t>
      </w:r>
      <w:r w:rsidRPr="00076D4C">
        <w:rPr>
          <w:rFonts w:ascii="Times New Roman" w:hAnsi="Times New Roman" w:cs="Times New Roman"/>
          <w:sz w:val="26"/>
          <w:szCs w:val="26"/>
        </w:rPr>
        <w:t xml:space="preserve"> дней после </w:t>
      </w:r>
      <w:r>
        <w:rPr>
          <w:rFonts w:ascii="Times New Roman" w:hAnsi="Times New Roman" w:cs="Times New Roman"/>
          <w:sz w:val="26"/>
          <w:szCs w:val="26"/>
        </w:rPr>
        <w:t>государственной регистрации Контракта</w:t>
      </w:r>
      <w:r w:rsidRPr="00076D4C">
        <w:rPr>
          <w:rFonts w:ascii="Times New Roman" w:hAnsi="Times New Roman" w:cs="Times New Roman"/>
          <w:sz w:val="26"/>
          <w:szCs w:val="26"/>
        </w:rPr>
        <w:t xml:space="preserve"> и выставления</w:t>
      </w:r>
      <w:r>
        <w:rPr>
          <w:rFonts w:ascii="Times New Roman" w:hAnsi="Times New Roman" w:cs="Times New Roman"/>
          <w:sz w:val="26"/>
          <w:szCs w:val="26"/>
        </w:rPr>
        <w:t xml:space="preserve"> Застройщиком</w:t>
      </w:r>
      <w:r w:rsidRPr="00076D4C">
        <w:rPr>
          <w:rFonts w:ascii="Times New Roman" w:hAnsi="Times New Roman" w:cs="Times New Roman"/>
          <w:sz w:val="26"/>
          <w:szCs w:val="26"/>
        </w:rPr>
        <w:t xml:space="preserve"> счёта и счета-фактуры (в случаях, предусмотренных законодательством Российской Федерации);</w:t>
      </w:r>
    </w:p>
    <w:p w:rsidR="00076D4C" w:rsidRPr="00076D4C" w:rsidRDefault="00076D4C" w:rsidP="00076D4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D4C">
        <w:rPr>
          <w:rFonts w:ascii="Times New Roman" w:hAnsi="Times New Roman" w:cs="Times New Roman"/>
          <w:sz w:val="26"/>
          <w:szCs w:val="26"/>
        </w:rPr>
        <w:t xml:space="preserve">- </w:t>
      </w:r>
      <w:r w:rsidR="00BF369C">
        <w:rPr>
          <w:rFonts w:ascii="Times New Roman" w:hAnsi="Times New Roman" w:cs="Times New Roman"/>
          <w:sz w:val="26"/>
          <w:szCs w:val="26"/>
        </w:rPr>
        <w:t>___</w:t>
      </w:r>
      <w:r w:rsidRPr="00076D4C">
        <w:rPr>
          <w:rFonts w:ascii="Times New Roman" w:hAnsi="Times New Roman" w:cs="Times New Roman"/>
          <w:sz w:val="26"/>
          <w:szCs w:val="26"/>
        </w:rPr>
        <w:t xml:space="preserve">процентов от суммы, указанной в пункте 5 Контракта, уплачивается в течение 10 (десяти) </w:t>
      </w:r>
      <w:r w:rsidR="00162641" w:rsidRPr="00162641">
        <w:rPr>
          <w:rFonts w:ascii="Times New Roman" w:hAnsi="Times New Roman" w:cs="Times New Roman"/>
          <w:sz w:val="26"/>
          <w:szCs w:val="26"/>
        </w:rPr>
        <w:t>рабочих</w:t>
      </w:r>
      <w:r w:rsidRPr="00076D4C">
        <w:rPr>
          <w:rFonts w:ascii="Times New Roman" w:hAnsi="Times New Roman" w:cs="Times New Roman"/>
          <w:sz w:val="26"/>
          <w:szCs w:val="26"/>
        </w:rPr>
        <w:t xml:space="preserve"> дней после ввода объекта в эксплуатацию, передачи Заказчику по акту приёмки объекта подписанному Сторонами и выставления счёта и счета-фактуры (в случаях, предусмотренных законодательством Российской Федерации);</w:t>
      </w:r>
      <w:r w:rsidR="00162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84A" w:rsidRPr="0092584A" w:rsidRDefault="00076D4C" w:rsidP="00076D4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D4C">
        <w:rPr>
          <w:rFonts w:ascii="Times New Roman" w:hAnsi="Times New Roman" w:cs="Times New Roman"/>
          <w:sz w:val="26"/>
          <w:szCs w:val="26"/>
        </w:rPr>
        <w:t xml:space="preserve">- </w:t>
      </w:r>
      <w:r w:rsidR="00BF369C">
        <w:rPr>
          <w:rFonts w:ascii="Times New Roman" w:hAnsi="Times New Roman" w:cs="Times New Roman"/>
          <w:sz w:val="26"/>
          <w:szCs w:val="26"/>
        </w:rPr>
        <w:t>___</w:t>
      </w:r>
      <w:r w:rsidRPr="00076D4C">
        <w:rPr>
          <w:rFonts w:ascii="Times New Roman" w:hAnsi="Times New Roman" w:cs="Times New Roman"/>
          <w:sz w:val="26"/>
          <w:szCs w:val="26"/>
        </w:rPr>
        <w:t xml:space="preserve"> процентов от суммы, указанной в пункте 5 Контракта уплачивается в течение 10 (десяти) </w:t>
      </w:r>
      <w:r w:rsidR="00162641" w:rsidRPr="00162641">
        <w:rPr>
          <w:rFonts w:ascii="Times New Roman" w:hAnsi="Times New Roman" w:cs="Times New Roman"/>
          <w:sz w:val="26"/>
          <w:szCs w:val="26"/>
        </w:rPr>
        <w:t>рабочих</w:t>
      </w:r>
      <w:r w:rsidRPr="00076D4C">
        <w:rPr>
          <w:rFonts w:ascii="Times New Roman" w:hAnsi="Times New Roman" w:cs="Times New Roman"/>
          <w:sz w:val="26"/>
          <w:szCs w:val="26"/>
        </w:rPr>
        <w:t xml:space="preserve"> дней, на основании выставленного Застройщиком счёта и счета-фактуры (в случаях, предусмотренных законодательством Российской Федерации), после государственной регистрации объекта и получения Заказчиком выписк</w:t>
      </w:r>
      <w:proofErr w:type="gramStart"/>
      <w:r w:rsidRPr="00076D4C">
        <w:rPr>
          <w:rFonts w:ascii="Times New Roman" w:hAnsi="Times New Roman" w:cs="Times New Roman"/>
          <w:sz w:val="26"/>
          <w:szCs w:val="26"/>
        </w:rPr>
        <w:t>и(</w:t>
      </w:r>
      <w:proofErr w:type="spellStart"/>
      <w:proofErr w:type="gramEnd"/>
      <w:r w:rsidRPr="00076D4C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076D4C">
        <w:rPr>
          <w:rFonts w:ascii="Times New Roman" w:hAnsi="Times New Roman" w:cs="Times New Roman"/>
          <w:sz w:val="26"/>
          <w:szCs w:val="26"/>
        </w:rPr>
        <w:t>)</w:t>
      </w:r>
      <w:r w:rsidR="00DC0E7C" w:rsidRPr="00DC0E7C">
        <w:t xml:space="preserve"> </w:t>
      </w:r>
      <w:r w:rsidR="00DC0E7C" w:rsidRPr="00DC0E7C">
        <w:rPr>
          <w:rFonts w:ascii="Times New Roman" w:hAnsi="Times New Roman" w:cs="Times New Roman"/>
          <w:sz w:val="26"/>
          <w:szCs w:val="26"/>
        </w:rPr>
        <w:t>из ЕГРП</w:t>
      </w:r>
      <w:r w:rsidRPr="00076D4C">
        <w:rPr>
          <w:rFonts w:ascii="Times New Roman" w:hAnsi="Times New Roman" w:cs="Times New Roman"/>
          <w:sz w:val="26"/>
          <w:szCs w:val="26"/>
        </w:rPr>
        <w:t>.</w:t>
      </w:r>
    </w:p>
    <w:p w:rsidR="00F415CF" w:rsidRDefault="00F415CF" w:rsidP="00F415CF">
      <w:pPr>
        <w:snapToGrid w:val="0"/>
        <w:ind w:firstLine="709"/>
        <w:jc w:val="center"/>
        <w:rPr>
          <w:sz w:val="26"/>
          <w:szCs w:val="26"/>
        </w:rPr>
      </w:pPr>
    </w:p>
    <w:p w:rsidR="00F415CF" w:rsidRPr="0092584A" w:rsidRDefault="00F415CF" w:rsidP="00F415CF">
      <w:pPr>
        <w:snapToGrid w:val="0"/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</w:p>
    <w:p w:rsidR="0092584A" w:rsidRPr="0092584A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84A">
        <w:rPr>
          <w:rFonts w:ascii="Times New Roman" w:hAnsi="Times New Roman" w:cs="Times New Roman"/>
          <w:b/>
          <w:sz w:val="26"/>
          <w:szCs w:val="26"/>
        </w:rPr>
        <w:t xml:space="preserve">Порядок сдачи-приемки </w:t>
      </w:r>
      <w:r w:rsidR="000B3923">
        <w:rPr>
          <w:rFonts w:ascii="Times New Roman" w:hAnsi="Times New Roman" w:cs="Times New Roman"/>
          <w:b/>
          <w:sz w:val="26"/>
          <w:szCs w:val="26"/>
        </w:rPr>
        <w:t>объекта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14. </w:t>
      </w:r>
      <w:r w:rsidR="000B3923" w:rsidRPr="00F24DE9">
        <w:rPr>
          <w:sz w:val="26"/>
          <w:szCs w:val="26"/>
        </w:rPr>
        <w:t>П</w:t>
      </w:r>
      <w:r w:rsidR="0092584A" w:rsidRPr="00F24DE9">
        <w:rPr>
          <w:sz w:val="26"/>
          <w:szCs w:val="26"/>
        </w:rPr>
        <w:t>ри</w:t>
      </w:r>
      <w:r w:rsidR="004D050C" w:rsidRPr="00F24DE9">
        <w:rPr>
          <w:sz w:val="26"/>
          <w:szCs w:val="26"/>
        </w:rPr>
        <w:t>ё</w:t>
      </w:r>
      <w:r w:rsidR="0092584A" w:rsidRPr="00F24DE9">
        <w:rPr>
          <w:sz w:val="26"/>
          <w:szCs w:val="26"/>
        </w:rPr>
        <w:t>мк</w:t>
      </w:r>
      <w:r w:rsidR="000B3923" w:rsidRPr="00F24DE9">
        <w:rPr>
          <w:sz w:val="26"/>
          <w:szCs w:val="26"/>
        </w:rPr>
        <w:t>а</w:t>
      </w:r>
      <w:r w:rsidR="0092584A" w:rsidRPr="00F24DE9">
        <w:rPr>
          <w:sz w:val="26"/>
          <w:szCs w:val="26"/>
        </w:rPr>
        <w:t xml:space="preserve"> </w:t>
      </w:r>
      <w:r w:rsidR="000B3923" w:rsidRPr="00F24DE9">
        <w:rPr>
          <w:sz w:val="26"/>
          <w:szCs w:val="26"/>
        </w:rPr>
        <w:t>объекта</w:t>
      </w:r>
      <w:r w:rsidR="0092584A" w:rsidRPr="00F24DE9">
        <w:rPr>
          <w:sz w:val="26"/>
          <w:szCs w:val="26"/>
        </w:rPr>
        <w:t xml:space="preserve"> осуществляется</w:t>
      </w:r>
      <w:r w:rsidR="0092584A" w:rsidRPr="0092584A">
        <w:rPr>
          <w:sz w:val="26"/>
          <w:szCs w:val="26"/>
        </w:rPr>
        <w:t xml:space="preserve"> в соответствии с Федеральным законом и Контрактом.</w:t>
      </w:r>
    </w:p>
    <w:p w:rsidR="00344D0A" w:rsidRDefault="00080BF0" w:rsidP="00080BF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DE9">
        <w:rPr>
          <w:rFonts w:ascii="Times New Roman" w:hAnsi="Times New Roman" w:cs="Times New Roman"/>
          <w:sz w:val="26"/>
          <w:szCs w:val="26"/>
        </w:rPr>
        <w:lastRenderedPageBreak/>
        <w:t xml:space="preserve">15. </w:t>
      </w:r>
      <w:r w:rsidR="00344D0A" w:rsidRPr="00F24DE9">
        <w:rPr>
          <w:rFonts w:ascii="Times New Roman" w:hAnsi="Times New Roman" w:cs="Times New Roman"/>
          <w:sz w:val="26"/>
          <w:szCs w:val="26"/>
        </w:rPr>
        <w:t>Застройщик</w:t>
      </w:r>
      <w:r w:rsidR="00B92064" w:rsidRPr="00F24DE9">
        <w:rPr>
          <w:rFonts w:ascii="Times New Roman" w:hAnsi="Times New Roman" w:cs="Times New Roman"/>
          <w:sz w:val="26"/>
          <w:szCs w:val="26"/>
        </w:rPr>
        <w:t xml:space="preserve"> после выполнения </w:t>
      </w:r>
      <w:r w:rsidR="00344D0A" w:rsidRPr="00F24DE9">
        <w:rPr>
          <w:rFonts w:ascii="Times New Roman" w:hAnsi="Times New Roman" w:cs="Times New Roman"/>
          <w:sz w:val="26"/>
          <w:szCs w:val="26"/>
        </w:rPr>
        <w:t xml:space="preserve">всех обязательств по созданию объекта, предусмотренных Контрактом, Техническим заданием </w:t>
      </w:r>
      <w:r w:rsidR="00B92064" w:rsidRPr="00F24DE9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344D0A" w:rsidRPr="00F24DE9">
        <w:rPr>
          <w:rFonts w:ascii="Times New Roman" w:hAnsi="Times New Roman" w:cs="Times New Roman"/>
          <w:sz w:val="26"/>
          <w:szCs w:val="26"/>
        </w:rPr>
        <w:t>Заказчик</w:t>
      </w:r>
      <w:r w:rsidR="00B92064" w:rsidRPr="00F24DE9">
        <w:rPr>
          <w:rFonts w:ascii="Times New Roman" w:hAnsi="Times New Roman" w:cs="Times New Roman"/>
          <w:sz w:val="26"/>
          <w:szCs w:val="26"/>
        </w:rPr>
        <w:t xml:space="preserve">у </w:t>
      </w:r>
      <w:r w:rsidR="00344D0A" w:rsidRPr="00F24DE9">
        <w:rPr>
          <w:rFonts w:ascii="Times New Roman" w:hAnsi="Times New Roman" w:cs="Times New Roman"/>
          <w:sz w:val="26"/>
          <w:szCs w:val="26"/>
        </w:rPr>
        <w:t>соответствующе</w:t>
      </w:r>
      <w:r w:rsidR="00B92064" w:rsidRPr="00F24DE9">
        <w:rPr>
          <w:rFonts w:ascii="Times New Roman" w:hAnsi="Times New Roman" w:cs="Times New Roman"/>
          <w:sz w:val="26"/>
          <w:szCs w:val="26"/>
        </w:rPr>
        <w:t>е</w:t>
      </w:r>
      <w:r w:rsidR="00344D0A" w:rsidRPr="00F24DE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B92064" w:rsidRPr="00F24DE9">
        <w:rPr>
          <w:rFonts w:ascii="Times New Roman" w:hAnsi="Times New Roman" w:cs="Times New Roman"/>
          <w:sz w:val="26"/>
          <w:szCs w:val="26"/>
        </w:rPr>
        <w:t>е,</w:t>
      </w:r>
      <w:r w:rsidR="00B92064" w:rsidRPr="00F24DE9">
        <w:t xml:space="preserve"> </w:t>
      </w:r>
      <w:r w:rsidR="00B92064" w:rsidRPr="00F24DE9">
        <w:rPr>
          <w:rFonts w:ascii="Times New Roman" w:hAnsi="Times New Roman" w:cs="Times New Roman"/>
          <w:sz w:val="26"/>
          <w:szCs w:val="26"/>
        </w:rPr>
        <w:t>акт приёмки объекта (в 2-х экземплярах) с приложением к нему соответствующей документации, предусмотренной условиями Контракта и Технического задания. В акте указываются основные характеристики объекта, техническое состояние на момент подписания акта, передаваемая техническая документация на объект и установленное на объекте оборудование, а также иная информация по усмотрению сторон. К акту приёмки прилагается инструкция по эксплуатации объекта, которая является неотъемлемой частью акта.</w:t>
      </w:r>
    </w:p>
    <w:p w:rsidR="00344D0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>16.</w:t>
      </w:r>
      <w:r w:rsidR="00344D0A">
        <w:rPr>
          <w:rFonts w:ascii="Times New Roman" w:hAnsi="Times New Roman" w:cs="Times New Roman"/>
          <w:sz w:val="26"/>
          <w:szCs w:val="26"/>
        </w:rPr>
        <w:t xml:space="preserve"> </w:t>
      </w:r>
      <w:r w:rsidR="00344D0A" w:rsidRPr="00344D0A">
        <w:rPr>
          <w:rFonts w:ascii="Times New Roman" w:hAnsi="Times New Roman" w:cs="Times New Roman"/>
          <w:sz w:val="26"/>
          <w:szCs w:val="26"/>
        </w:rPr>
        <w:t>Заказчик приступает к приёмке объекта не позднее</w:t>
      </w:r>
      <w:r w:rsidR="00080BF0">
        <w:rPr>
          <w:rFonts w:ascii="Times New Roman" w:hAnsi="Times New Roman" w:cs="Times New Roman"/>
          <w:sz w:val="26"/>
          <w:szCs w:val="26"/>
        </w:rPr>
        <w:t xml:space="preserve"> 7 рабочих дней со дня получения уведомления и предусмотренной Контрактом документации</w:t>
      </w:r>
      <w:r w:rsidR="00344D0A" w:rsidRPr="00344D0A">
        <w:rPr>
          <w:rFonts w:ascii="Times New Roman" w:hAnsi="Times New Roman" w:cs="Times New Roman"/>
          <w:sz w:val="26"/>
          <w:szCs w:val="26"/>
        </w:rPr>
        <w:t>.</w:t>
      </w:r>
      <w:r w:rsidRPr="009258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>1</w:t>
      </w:r>
      <w:r w:rsidR="00F3052B">
        <w:rPr>
          <w:rFonts w:ascii="Times New Roman" w:hAnsi="Times New Roman" w:cs="Times New Roman"/>
          <w:sz w:val="26"/>
          <w:szCs w:val="26"/>
        </w:rPr>
        <w:t>7</w:t>
      </w:r>
      <w:r w:rsidRPr="0092584A">
        <w:rPr>
          <w:rFonts w:ascii="Times New Roman" w:hAnsi="Times New Roman" w:cs="Times New Roman"/>
          <w:sz w:val="26"/>
          <w:szCs w:val="26"/>
        </w:rPr>
        <w:t xml:space="preserve">. </w:t>
      </w:r>
      <w:r w:rsidRPr="00F24DE9">
        <w:rPr>
          <w:rFonts w:ascii="Times New Roman" w:hAnsi="Times New Roman" w:cs="Times New Roman"/>
          <w:sz w:val="26"/>
          <w:szCs w:val="26"/>
        </w:rPr>
        <w:t>Приёмка осуществляется</w:t>
      </w:r>
      <w:r w:rsidRPr="0092584A">
        <w:rPr>
          <w:rFonts w:ascii="Times New Roman" w:hAnsi="Times New Roman" w:cs="Times New Roman"/>
          <w:sz w:val="26"/>
          <w:szCs w:val="26"/>
        </w:rPr>
        <w:t xml:space="preserve"> Заказчиком в течение </w:t>
      </w:r>
      <w:r w:rsidR="00F026D8">
        <w:rPr>
          <w:rFonts w:ascii="Times New Roman" w:hAnsi="Times New Roman" w:cs="Times New Roman"/>
          <w:sz w:val="26"/>
          <w:szCs w:val="26"/>
        </w:rPr>
        <w:t>___</w:t>
      </w:r>
      <w:r w:rsidRPr="0092584A">
        <w:rPr>
          <w:rFonts w:ascii="Times New Roman" w:hAnsi="Times New Roman" w:cs="Times New Roman"/>
          <w:sz w:val="26"/>
          <w:szCs w:val="26"/>
        </w:rPr>
        <w:t xml:space="preserve"> дней с момента получения</w:t>
      </w:r>
      <w:r w:rsidR="00A329D7">
        <w:rPr>
          <w:rFonts w:ascii="Times New Roman" w:hAnsi="Times New Roman" w:cs="Times New Roman"/>
          <w:sz w:val="26"/>
          <w:szCs w:val="26"/>
        </w:rPr>
        <w:t xml:space="preserve"> уведомления и</w:t>
      </w:r>
      <w:r w:rsidRPr="0092584A">
        <w:rPr>
          <w:rFonts w:ascii="Times New Roman" w:hAnsi="Times New Roman" w:cs="Times New Roman"/>
          <w:sz w:val="26"/>
          <w:szCs w:val="26"/>
        </w:rPr>
        <w:t xml:space="preserve"> документации. При отсутствии замечаний  Заказчик</w:t>
      </w:r>
      <w:r w:rsidR="00433E07">
        <w:rPr>
          <w:rFonts w:ascii="Times New Roman" w:hAnsi="Times New Roman" w:cs="Times New Roman"/>
          <w:sz w:val="26"/>
          <w:szCs w:val="26"/>
        </w:rPr>
        <w:t>,</w:t>
      </w:r>
      <w:r w:rsidRPr="0092584A">
        <w:rPr>
          <w:rFonts w:ascii="Times New Roman" w:hAnsi="Times New Roman" w:cs="Times New Roman"/>
          <w:sz w:val="26"/>
          <w:szCs w:val="26"/>
        </w:rPr>
        <w:t xml:space="preserve"> в тот же срок</w:t>
      </w:r>
      <w:r w:rsidR="00433E07">
        <w:rPr>
          <w:rFonts w:ascii="Times New Roman" w:hAnsi="Times New Roman" w:cs="Times New Roman"/>
          <w:sz w:val="26"/>
          <w:szCs w:val="26"/>
        </w:rPr>
        <w:t>,</w:t>
      </w:r>
      <w:r w:rsidRPr="0092584A">
        <w:rPr>
          <w:rFonts w:ascii="Times New Roman" w:hAnsi="Times New Roman" w:cs="Times New Roman"/>
          <w:sz w:val="26"/>
          <w:szCs w:val="26"/>
        </w:rPr>
        <w:t xml:space="preserve"> подписывает акт </w:t>
      </w:r>
      <w:r w:rsidR="00F026D8">
        <w:rPr>
          <w:rFonts w:ascii="Times New Roman" w:hAnsi="Times New Roman" w:cs="Times New Roman"/>
          <w:sz w:val="26"/>
          <w:szCs w:val="26"/>
        </w:rPr>
        <w:t>приёмки объекта</w:t>
      </w:r>
      <w:r w:rsidRPr="0092584A">
        <w:rPr>
          <w:rFonts w:ascii="Times New Roman" w:hAnsi="Times New Roman" w:cs="Times New Roman"/>
          <w:sz w:val="26"/>
          <w:szCs w:val="26"/>
        </w:rPr>
        <w:t xml:space="preserve"> и направляет один экземпляр </w:t>
      </w:r>
      <w:r w:rsidR="00F026D8">
        <w:rPr>
          <w:rFonts w:ascii="Times New Roman" w:hAnsi="Times New Roman" w:cs="Times New Roman"/>
          <w:sz w:val="26"/>
          <w:szCs w:val="26"/>
        </w:rPr>
        <w:t>акта Застройщику</w:t>
      </w:r>
      <w:r w:rsidRPr="0092584A">
        <w:rPr>
          <w:rFonts w:ascii="Times New Roman" w:hAnsi="Times New Roman" w:cs="Times New Roman"/>
          <w:sz w:val="26"/>
          <w:szCs w:val="26"/>
        </w:rPr>
        <w:t>.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>1</w:t>
      </w:r>
      <w:r w:rsidR="00F3052B">
        <w:rPr>
          <w:rFonts w:ascii="Times New Roman" w:hAnsi="Times New Roman" w:cs="Times New Roman"/>
          <w:sz w:val="26"/>
          <w:szCs w:val="26"/>
        </w:rPr>
        <w:t>8</w:t>
      </w:r>
      <w:r w:rsidRPr="0092584A">
        <w:rPr>
          <w:rFonts w:ascii="Times New Roman" w:hAnsi="Times New Roman" w:cs="Times New Roman"/>
          <w:sz w:val="26"/>
          <w:szCs w:val="26"/>
        </w:rPr>
        <w:t xml:space="preserve">. При обнаружении недостатков </w:t>
      </w:r>
      <w:r w:rsidR="00F026D8">
        <w:rPr>
          <w:rFonts w:ascii="Times New Roman" w:hAnsi="Times New Roman" w:cs="Times New Roman"/>
          <w:sz w:val="26"/>
          <w:szCs w:val="26"/>
        </w:rPr>
        <w:t>при приёмке объекта</w:t>
      </w:r>
      <w:r w:rsidRPr="0092584A">
        <w:rPr>
          <w:rFonts w:ascii="Times New Roman" w:hAnsi="Times New Roman" w:cs="Times New Roman"/>
          <w:sz w:val="26"/>
          <w:szCs w:val="26"/>
        </w:rPr>
        <w:t xml:space="preserve">, либо ошибок в представленных </w:t>
      </w:r>
      <w:r w:rsidR="002C4088">
        <w:rPr>
          <w:rFonts w:ascii="Times New Roman" w:hAnsi="Times New Roman" w:cs="Times New Roman"/>
          <w:sz w:val="26"/>
          <w:szCs w:val="26"/>
        </w:rPr>
        <w:t>Застройщиком</w:t>
      </w:r>
      <w:r w:rsidRPr="0092584A">
        <w:rPr>
          <w:rFonts w:ascii="Times New Roman" w:hAnsi="Times New Roman" w:cs="Times New Roman"/>
          <w:sz w:val="26"/>
          <w:szCs w:val="26"/>
        </w:rPr>
        <w:t xml:space="preserve"> документах, Заказчик в течение срока, указанного в пункте 1</w:t>
      </w:r>
      <w:r w:rsidR="00F3052B">
        <w:rPr>
          <w:rFonts w:ascii="Times New Roman" w:hAnsi="Times New Roman" w:cs="Times New Roman"/>
          <w:sz w:val="26"/>
          <w:szCs w:val="26"/>
        </w:rPr>
        <w:t>7</w:t>
      </w:r>
      <w:r w:rsidRPr="0092584A">
        <w:rPr>
          <w:rFonts w:ascii="Times New Roman" w:hAnsi="Times New Roman" w:cs="Times New Roman"/>
          <w:sz w:val="26"/>
          <w:szCs w:val="26"/>
        </w:rPr>
        <w:t xml:space="preserve"> Контракта, направляет </w:t>
      </w:r>
      <w:r w:rsidR="002C4088">
        <w:rPr>
          <w:rFonts w:ascii="Times New Roman" w:hAnsi="Times New Roman" w:cs="Times New Roman"/>
          <w:sz w:val="26"/>
          <w:szCs w:val="26"/>
        </w:rPr>
        <w:t>Застройщику</w:t>
      </w:r>
      <w:r w:rsidRPr="0092584A">
        <w:rPr>
          <w:rFonts w:ascii="Times New Roman" w:hAnsi="Times New Roman" w:cs="Times New Roman"/>
          <w:sz w:val="26"/>
          <w:szCs w:val="26"/>
        </w:rPr>
        <w:t xml:space="preserve"> мотивированный отказ от приемки </w:t>
      </w:r>
      <w:r w:rsidR="002C4088">
        <w:rPr>
          <w:rFonts w:ascii="Times New Roman" w:hAnsi="Times New Roman" w:cs="Times New Roman"/>
          <w:sz w:val="26"/>
          <w:szCs w:val="26"/>
        </w:rPr>
        <w:t>объекта</w:t>
      </w:r>
      <w:r w:rsidRPr="009258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584A" w:rsidRPr="0092584A" w:rsidRDefault="00F3052B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. В случае отказа Заказчика от приёмки </w:t>
      </w:r>
      <w:r w:rsidR="002C4088">
        <w:rPr>
          <w:rFonts w:ascii="Times New Roman" w:hAnsi="Times New Roman" w:cs="Times New Roman"/>
          <w:sz w:val="26"/>
          <w:szCs w:val="26"/>
        </w:rPr>
        <w:t>объекта</w:t>
      </w:r>
      <w:r w:rsidR="00875A23">
        <w:rPr>
          <w:rFonts w:ascii="Times New Roman" w:hAnsi="Times New Roman" w:cs="Times New Roman"/>
          <w:sz w:val="26"/>
          <w:szCs w:val="26"/>
        </w:rPr>
        <w:t>,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Стороны подписывают двусторонний акт с указанием перечня доработок и сроков их выполнения. Указанный акт должен быть подписан в течение двух рабочих дней с момента получения </w:t>
      </w:r>
      <w:r w:rsidR="002C4088">
        <w:rPr>
          <w:rFonts w:ascii="Times New Roman" w:hAnsi="Times New Roman" w:cs="Times New Roman"/>
          <w:sz w:val="26"/>
          <w:szCs w:val="26"/>
        </w:rPr>
        <w:t>Застройщиком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мотивированного отказа Заказчика от приёмки. В случае неявки </w:t>
      </w:r>
      <w:r w:rsidR="002C4088">
        <w:rPr>
          <w:rFonts w:ascii="Times New Roman" w:hAnsi="Times New Roman" w:cs="Times New Roman"/>
          <w:sz w:val="26"/>
          <w:szCs w:val="26"/>
        </w:rPr>
        <w:t>Застройщика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для подписания акта в указанный срок или отказа </w:t>
      </w:r>
      <w:r w:rsidR="002C4088">
        <w:rPr>
          <w:rFonts w:ascii="Times New Roman" w:hAnsi="Times New Roman" w:cs="Times New Roman"/>
          <w:sz w:val="26"/>
          <w:szCs w:val="26"/>
        </w:rPr>
        <w:t>Застройщика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от подписания акта</w:t>
      </w:r>
      <w:r w:rsidR="00875A23">
        <w:rPr>
          <w:rFonts w:ascii="Times New Roman" w:hAnsi="Times New Roman" w:cs="Times New Roman"/>
          <w:sz w:val="26"/>
          <w:szCs w:val="26"/>
        </w:rPr>
        <w:t>,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Заказчик подписывает данный акт в одностороннем порядке.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052B">
        <w:rPr>
          <w:sz w:val="26"/>
          <w:szCs w:val="26"/>
        </w:rPr>
        <w:t>0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 xml:space="preserve">В ходе приемки Заказчик обязан провести  экспертизу выполненных работ в части их соответствия условиям Контракта. Экспертиза проводится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законом. </w:t>
      </w:r>
    </w:p>
    <w:p w:rsidR="0092584A" w:rsidRPr="0092584A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92584A" w:rsidRDefault="0092584A" w:rsidP="0092584A">
      <w:pPr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V</w:t>
      </w: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Права и обязанности Сторон</w:t>
      </w: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380AB9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24613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="00433E07">
        <w:rPr>
          <w:sz w:val="26"/>
          <w:szCs w:val="26"/>
        </w:rPr>
        <w:t>Застройщик</w:t>
      </w:r>
      <w:r w:rsidR="0092584A" w:rsidRPr="0092584A">
        <w:rPr>
          <w:sz w:val="26"/>
          <w:szCs w:val="26"/>
        </w:rPr>
        <w:t xml:space="preserve"> обязан:</w:t>
      </w:r>
    </w:p>
    <w:p w:rsidR="006078FC" w:rsidRDefault="00433E07" w:rsidP="0092461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B3CC1" w:rsidRPr="00F3052B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875A23" w:rsidRPr="00F3052B">
        <w:rPr>
          <w:rFonts w:ascii="Times New Roman" w:hAnsi="Times New Roman" w:cs="Times New Roman"/>
          <w:i/>
          <w:sz w:val="26"/>
          <w:szCs w:val="26"/>
        </w:rPr>
        <w:t>десяти</w:t>
      </w:r>
      <w:r w:rsidR="00EB3CC1" w:rsidRPr="00F3052B">
        <w:rPr>
          <w:rFonts w:ascii="Times New Roman" w:hAnsi="Times New Roman" w:cs="Times New Roman"/>
          <w:i/>
          <w:sz w:val="26"/>
          <w:szCs w:val="26"/>
        </w:rPr>
        <w:t xml:space="preserve"> дней после дня заключения Контракта направить Заказчику н</w:t>
      </w:r>
      <w:r w:rsidR="006078FC" w:rsidRPr="00F3052B">
        <w:rPr>
          <w:rFonts w:ascii="Times New Roman" w:hAnsi="Times New Roman" w:cs="Times New Roman"/>
          <w:i/>
          <w:sz w:val="26"/>
          <w:szCs w:val="26"/>
        </w:rPr>
        <w:t>а согласование</w:t>
      </w:r>
      <w:r w:rsidR="006078FC">
        <w:rPr>
          <w:rFonts w:ascii="Times New Roman" w:hAnsi="Times New Roman" w:cs="Times New Roman"/>
          <w:sz w:val="26"/>
          <w:szCs w:val="26"/>
        </w:rPr>
        <w:t xml:space="preserve"> </w:t>
      </w:r>
      <w:r w:rsidR="00A329D7">
        <w:rPr>
          <w:rFonts w:ascii="Times New Roman" w:hAnsi="Times New Roman" w:cs="Times New Roman"/>
          <w:i/>
          <w:sz w:val="26"/>
          <w:szCs w:val="26"/>
        </w:rPr>
        <w:t xml:space="preserve">Календарный план; </w:t>
      </w:r>
      <w:r w:rsidR="006078FC">
        <w:rPr>
          <w:rStyle w:val="af"/>
          <w:rFonts w:ascii="Times New Roman" w:hAnsi="Times New Roman" w:cs="Times New Roman"/>
          <w:sz w:val="26"/>
          <w:szCs w:val="26"/>
        </w:rPr>
        <w:footnoteReference w:id="8"/>
      </w:r>
    </w:p>
    <w:p w:rsidR="00433E07" w:rsidRPr="00433E07" w:rsidRDefault="00EB3CC1" w:rsidP="0092461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0438C">
        <w:rPr>
          <w:rFonts w:ascii="Times New Roman" w:hAnsi="Times New Roman" w:cs="Times New Roman"/>
          <w:sz w:val="26"/>
          <w:szCs w:val="26"/>
        </w:rPr>
        <w:t>в</w:t>
      </w:r>
      <w:r w:rsidR="00433E07" w:rsidRPr="00433E07">
        <w:rPr>
          <w:rFonts w:ascii="Times New Roman" w:hAnsi="Times New Roman" w:cs="Times New Roman"/>
          <w:sz w:val="26"/>
          <w:szCs w:val="26"/>
        </w:rPr>
        <w:t xml:space="preserve"> срок не позднее десяти рабочих дней </w:t>
      </w:r>
      <w:r w:rsidRPr="00EB3CC1">
        <w:rPr>
          <w:rFonts w:ascii="Times New Roman" w:hAnsi="Times New Roman" w:cs="Times New Roman"/>
          <w:sz w:val="26"/>
          <w:szCs w:val="26"/>
        </w:rPr>
        <w:t>после дня</w:t>
      </w:r>
      <w:r w:rsidR="00433E07" w:rsidRPr="00433E07">
        <w:rPr>
          <w:rFonts w:ascii="Times New Roman" w:hAnsi="Times New Roman" w:cs="Times New Roman"/>
          <w:sz w:val="26"/>
          <w:szCs w:val="26"/>
        </w:rPr>
        <w:t xml:space="preserve"> заключения Контракта, совместно с Заказчиком, подать в орган, осуществляющий государственную регистрацию прав на недвижимое имущество и сделок с ним, заявление о государственной регистрации Контракта. Застройщик к заявлению, указанному в настоящем пункте, в соответствии с законодательством Российской Федерации обязан приложить документы, необходимые для государственной регистрации </w:t>
      </w:r>
      <w:r w:rsidR="00433E07" w:rsidRPr="00433E07">
        <w:rPr>
          <w:rFonts w:ascii="Times New Roman" w:hAnsi="Times New Roman" w:cs="Times New Roman"/>
          <w:sz w:val="26"/>
          <w:szCs w:val="26"/>
        </w:rPr>
        <w:lastRenderedPageBreak/>
        <w:t>контракта, в том числе документы, предусмотренные статьями 15.1 или 15.2 Закона 214-ФЗ</w:t>
      </w:r>
      <w:r w:rsidR="0050438C">
        <w:rPr>
          <w:rFonts w:ascii="Times New Roman" w:hAnsi="Times New Roman" w:cs="Times New Roman"/>
          <w:sz w:val="26"/>
          <w:szCs w:val="26"/>
        </w:rPr>
        <w:t>;</w:t>
      </w:r>
    </w:p>
    <w:p w:rsidR="00433E07" w:rsidRPr="00433E07" w:rsidRDefault="00433E07" w:rsidP="00433E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433E07">
        <w:rPr>
          <w:rFonts w:ascii="Times New Roman" w:hAnsi="Times New Roman" w:cs="Times New Roman"/>
          <w:sz w:val="26"/>
          <w:szCs w:val="26"/>
        </w:rPr>
        <w:t xml:space="preserve"> </w:t>
      </w:r>
      <w:r w:rsidR="00344D0A">
        <w:rPr>
          <w:rFonts w:ascii="Times New Roman" w:hAnsi="Times New Roman" w:cs="Times New Roman"/>
          <w:sz w:val="26"/>
          <w:szCs w:val="26"/>
        </w:rPr>
        <w:t xml:space="preserve">не менее чем за месяц до наступления срока передачи объекта, </w:t>
      </w:r>
      <w:r w:rsidR="0050438C">
        <w:rPr>
          <w:rFonts w:ascii="Times New Roman" w:hAnsi="Times New Roman" w:cs="Times New Roman"/>
          <w:sz w:val="26"/>
          <w:szCs w:val="26"/>
        </w:rPr>
        <w:t>н</w:t>
      </w:r>
      <w:r w:rsidRPr="00433E07">
        <w:rPr>
          <w:rFonts w:ascii="Times New Roman" w:hAnsi="Times New Roman" w:cs="Times New Roman"/>
          <w:sz w:val="26"/>
          <w:szCs w:val="26"/>
        </w:rPr>
        <w:t xml:space="preserve">аправить уведомление в адрес Заказчика </w:t>
      </w:r>
      <w:r w:rsidR="00875A23">
        <w:rPr>
          <w:rFonts w:ascii="Times New Roman" w:hAnsi="Times New Roman" w:cs="Times New Roman"/>
          <w:sz w:val="26"/>
          <w:szCs w:val="26"/>
        </w:rPr>
        <w:t>об</w:t>
      </w:r>
      <w:r w:rsidRPr="00433E07">
        <w:rPr>
          <w:rFonts w:ascii="Times New Roman" w:hAnsi="Times New Roman" w:cs="Times New Roman"/>
          <w:sz w:val="26"/>
          <w:szCs w:val="26"/>
        </w:rPr>
        <w:t xml:space="preserve"> окончани</w:t>
      </w:r>
      <w:r w:rsidR="00875A23">
        <w:rPr>
          <w:rFonts w:ascii="Times New Roman" w:hAnsi="Times New Roman" w:cs="Times New Roman"/>
          <w:sz w:val="26"/>
          <w:szCs w:val="26"/>
        </w:rPr>
        <w:t>и</w:t>
      </w:r>
      <w:r w:rsidRPr="00433E07">
        <w:rPr>
          <w:rFonts w:ascii="Times New Roman" w:hAnsi="Times New Roman" w:cs="Times New Roman"/>
          <w:sz w:val="26"/>
          <w:szCs w:val="26"/>
        </w:rPr>
        <w:t xml:space="preserve"> всех работ и готовности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 w:rsidRPr="00433E07">
        <w:rPr>
          <w:rFonts w:ascii="Times New Roman" w:hAnsi="Times New Roman" w:cs="Times New Roman"/>
          <w:sz w:val="26"/>
          <w:szCs w:val="26"/>
        </w:rPr>
        <w:t xml:space="preserve"> к сдаче</w:t>
      </w:r>
      <w:r w:rsidR="00A329D7">
        <w:rPr>
          <w:rFonts w:ascii="Times New Roman" w:hAnsi="Times New Roman" w:cs="Times New Roman"/>
          <w:sz w:val="26"/>
          <w:szCs w:val="26"/>
        </w:rPr>
        <w:t xml:space="preserve"> с приложением соответствующей документации</w:t>
      </w:r>
      <w:r w:rsidR="0050438C">
        <w:rPr>
          <w:rFonts w:ascii="Times New Roman" w:hAnsi="Times New Roman" w:cs="Times New Roman"/>
          <w:sz w:val="26"/>
          <w:szCs w:val="26"/>
        </w:rPr>
        <w:t>;</w:t>
      </w:r>
    </w:p>
    <w:p w:rsidR="00433E07" w:rsidRPr="00433E07" w:rsidRDefault="00433E07" w:rsidP="00433E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E07">
        <w:rPr>
          <w:rFonts w:ascii="Times New Roman" w:hAnsi="Times New Roman" w:cs="Times New Roman"/>
          <w:sz w:val="26"/>
          <w:szCs w:val="26"/>
        </w:rPr>
        <w:t>4</w:t>
      </w:r>
      <w:r w:rsidR="004332A0">
        <w:rPr>
          <w:rFonts w:ascii="Times New Roman" w:hAnsi="Times New Roman" w:cs="Times New Roman"/>
          <w:sz w:val="26"/>
          <w:szCs w:val="26"/>
        </w:rPr>
        <w:t>) </w:t>
      </w:r>
      <w:r w:rsidR="0050438C">
        <w:rPr>
          <w:rFonts w:ascii="Times New Roman" w:hAnsi="Times New Roman" w:cs="Times New Roman"/>
          <w:sz w:val="26"/>
          <w:szCs w:val="26"/>
        </w:rPr>
        <w:t>п</w:t>
      </w:r>
      <w:r w:rsidRPr="00433E07">
        <w:rPr>
          <w:rFonts w:ascii="Times New Roman" w:hAnsi="Times New Roman" w:cs="Times New Roman"/>
          <w:sz w:val="26"/>
          <w:szCs w:val="26"/>
        </w:rPr>
        <w:t xml:space="preserve">ередать Заказчику </w:t>
      </w:r>
      <w:r>
        <w:rPr>
          <w:rFonts w:ascii="Times New Roman" w:hAnsi="Times New Roman" w:cs="Times New Roman"/>
          <w:sz w:val="26"/>
          <w:szCs w:val="26"/>
        </w:rPr>
        <w:t>объект</w:t>
      </w:r>
      <w:r w:rsidRPr="00433E07">
        <w:rPr>
          <w:rFonts w:ascii="Times New Roman" w:hAnsi="Times New Roman" w:cs="Times New Roman"/>
          <w:sz w:val="26"/>
          <w:szCs w:val="26"/>
        </w:rPr>
        <w:t>, в состоянии, соответствующем условиям Контракта, технического задания,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</w:t>
      </w:r>
      <w:r w:rsidR="0050438C">
        <w:rPr>
          <w:rFonts w:ascii="Times New Roman" w:hAnsi="Times New Roman" w:cs="Times New Roman"/>
          <w:sz w:val="26"/>
          <w:szCs w:val="26"/>
        </w:rPr>
        <w:t>;</w:t>
      </w:r>
      <w:r w:rsidRPr="00433E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E07" w:rsidRPr="00433E07" w:rsidRDefault="00433E07" w:rsidP="00433E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E07">
        <w:rPr>
          <w:rFonts w:ascii="Times New Roman" w:hAnsi="Times New Roman" w:cs="Times New Roman"/>
          <w:sz w:val="26"/>
          <w:szCs w:val="26"/>
        </w:rPr>
        <w:t>5</w:t>
      </w:r>
      <w:r w:rsidR="0050438C">
        <w:rPr>
          <w:rFonts w:ascii="Times New Roman" w:hAnsi="Times New Roman" w:cs="Times New Roman"/>
          <w:sz w:val="26"/>
          <w:szCs w:val="26"/>
        </w:rPr>
        <w:t>)</w:t>
      </w:r>
      <w:r w:rsidR="00914D2D">
        <w:rPr>
          <w:rFonts w:ascii="Times New Roman" w:hAnsi="Times New Roman" w:cs="Times New Roman"/>
          <w:sz w:val="26"/>
          <w:szCs w:val="26"/>
        </w:rPr>
        <w:t> </w:t>
      </w:r>
      <w:r w:rsidR="0050438C">
        <w:rPr>
          <w:rFonts w:ascii="Times New Roman" w:hAnsi="Times New Roman" w:cs="Times New Roman"/>
          <w:sz w:val="26"/>
          <w:szCs w:val="26"/>
        </w:rPr>
        <w:t>п</w:t>
      </w:r>
      <w:r w:rsidRPr="00433E07">
        <w:rPr>
          <w:rFonts w:ascii="Times New Roman" w:hAnsi="Times New Roman" w:cs="Times New Roman"/>
          <w:sz w:val="26"/>
          <w:szCs w:val="26"/>
        </w:rPr>
        <w:t xml:space="preserve">редставить Заказчику вместе с актом </w:t>
      </w:r>
      <w:r w:rsidR="0050438C">
        <w:rPr>
          <w:rFonts w:ascii="Times New Roman" w:hAnsi="Times New Roman" w:cs="Times New Roman"/>
          <w:sz w:val="26"/>
          <w:szCs w:val="26"/>
        </w:rPr>
        <w:t>приемки объекта</w:t>
      </w:r>
      <w:r w:rsidRPr="00433E07">
        <w:rPr>
          <w:rFonts w:ascii="Times New Roman" w:hAnsi="Times New Roman" w:cs="Times New Roman"/>
          <w:sz w:val="26"/>
          <w:szCs w:val="26"/>
        </w:rPr>
        <w:t>,</w:t>
      </w:r>
      <w:r w:rsidR="0050438C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Pr="00433E07">
        <w:rPr>
          <w:rFonts w:ascii="Times New Roman" w:hAnsi="Times New Roman" w:cs="Times New Roman"/>
          <w:sz w:val="26"/>
          <w:szCs w:val="26"/>
        </w:rPr>
        <w:t xml:space="preserve"> необходимые для регистрации в органе, осуществляющем государственную регистрацию</w:t>
      </w:r>
      <w:r w:rsidR="0050438C">
        <w:rPr>
          <w:rFonts w:ascii="Times New Roman" w:hAnsi="Times New Roman" w:cs="Times New Roman"/>
          <w:sz w:val="26"/>
          <w:szCs w:val="26"/>
        </w:rPr>
        <w:t xml:space="preserve"> прав;</w:t>
      </w:r>
    </w:p>
    <w:p w:rsidR="00433E07" w:rsidRPr="00433E07" w:rsidRDefault="00433E07" w:rsidP="00433E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E07">
        <w:rPr>
          <w:rFonts w:ascii="Times New Roman" w:hAnsi="Times New Roman" w:cs="Times New Roman"/>
          <w:sz w:val="26"/>
          <w:szCs w:val="26"/>
        </w:rPr>
        <w:t>6</w:t>
      </w:r>
      <w:r w:rsidR="0050438C">
        <w:rPr>
          <w:rFonts w:ascii="Times New Roman" w:hAnsi="Times New Roman" w:cs="Times New Roman"/>
          <w:sz w:val="26"/>
          <w:szCs w:val="26"/>
        </w:rPr>
        <w:t>)</w:t>
      </w:r>
      <w:r w:rsidR="00914D2D">
        <w:rPr>
          <w:rFonts w:ascii="Times New Roman" w:hAnsi="Times New Roman" w:cs="Times New Roman"/>
          <w:sz w:val="26"/>
          <w:szCs w:val="26"/>
        </w:rPr>
        <w:t> </w:t>
      </w:r>
      <w:r w:rsidR="0050438C">
        <w:rPr>
          <w:rFonts w:ascii="Times New Roman" w:hAnsi="Times New Roman" w:cs="Times New Roman"/>
          <w:sz w:val="26"/>
          <w:szCs w:val="26"/>
        </w:rPr>
        <w:t>о</w:t>
      </w:r>
      <w:r w:rsidRPr="00433E07">
        <w:rPr>
          <w:rFonts w:ascii="Times New Roman" w:hAnsi="Times New Roman" w:cs="Times New Roman"/>
          <w:sz w:val="26"/>
          <w:szCs w:val="26"/>
        </w:rPr>
        <w:t xml:space="preserve">существить все необходимые действия, связанные с технической инвентаризацией для государственной регистрации </w:t>
      </w:r>
      <w:r w:rsidR="0050438C">
        <w:rPr>
          <w:rFonts w:ascii="Times New Roman" w:hAnsi="Times New Roman" w:cs="Times New Roman"/>
          <w:sz w:val="26"/>
          <w:szCs w:val="26"/>
        </w:rPr>
        <w:t>объекта;</w:t>
      </w:r>
    </w:p>
    <w:p w:rsidR="00433E07" w:rsidRPr="00433E07" w:rsidRDefault="00433E07" w:rsidP="00433E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E07">
        <w:rPr>
          <w:rFonts w:ascii="Times New Roman" w:hAnsi="Times New Roman" w:cs="Times New Roman"/>
          <w:sz w:val="26"/>
          <w:szCs w:val="26"/>
        </w:rPr>
        <w:t>7</w:t>
      </w:r>
      <w:r w:rsidR="0050438C">
        <w:rPr>
          <w:rFonts w:ascii="Times New Roman" w:hAnsi="Times New Roman" w:cs="Times New Roman"/>
          <w:sz w:val="26"/>
          <w:szCs w:val="26"/>
        </w:rPr>
        <w:t>)</w:t>
      </w:r>
      <w:r w:rsidRPr="00433E07">
        <w:rPr>
          <w:rFonts w:ascii="Times New Roman" w:hAnsi="Times New Roman" w:cs="Times New Roman"/>
          <w:sz w:val="26"/>
          <w:szCs w:val="26"/>
        </w:rPr>
        <w:t xml:space="preserve"> </w:t>
      </w:r>
      <w:r w:rsidR="0050438C">
        <w:rPr>
          <w:rFonts w:ascii="Times New Roman" w:hAnsi="Times New Roman" w:cs="Times New Roman"/>
          <w:sz w:val="26"/>
          <w:szCs w:val="26"/>
        </w:rPr>
        <w:t>у</w:t>
      </w:r>
      <w:r w:rsidRPr="00433E07">
        <w:rPr>
          <w:rFonts w:ascii="Times New Roman" w:hAnsi="Times New Roman" w:cs="Times New Roman"/>
          <w:sz w:val="26"/>
          <w:szCs w:val="26"/>
        </w:rPr>
        <w:t xml:space="preserve">странить </w:t>
      </w:r>
      <w:r w:rsidR="0050438C">
        <w:rPr>
          <w:rFonts w:ascii="Times New Roman" w:hAnsi="Times New Roman" w:cs="Times New Roman"/>
          <w:sz w:val="26"/>
          <w:szCs w:val="26"/>
        </w:rPr>
        <w:t>недостатки</w:t>
      </w:r>
      <w:r w:rsidR="00875A23">
        <w:rPr>
          <w:rFonts w:ascii="Times New Roman" w:hAnsi="Times New Roman" w:cs="Times New Roman"/>
          <w:sz w:val="26"/>
          <w:szCs w:val="26"/>
        </w:rPr>
        <w:t>,</w:t>
      </w:r>
      <w:r w:rsidR="0050438C">
        <w:rPr>
          <w:rFonts w:ascii="Times New Roman" w:hAnsi="Times New Roman" w:cs="Times New Roman"/>
          <w:sz w:val="26"/>
          <w:szCs w:val="26"/>
        </w:rPr>
        <w:t xml:space="preserve"> выявленные при приёмке объекта</w:t>
      </w:r>
      <w:r w:rsidRPr="00433E07">
        <w:rPr>
          <w:rFonts w:ascii="Times New Roman" w:hAnsi="Times New Roman" w:cs="Times New Roman"/>
          <w:sz w:val="26"/>
          <w:szCs w:val="26"/>
        </w:rPr>
        <w:t xml:space="preserve"> </w:t>
      </w:r>
      <w:r w:rsidR="0050438C">
        <w:rPr>
          <w:rFonts w:ascii="Times New Roman" w:hAnsi="Times New Roman" w:cs="Times New Roman"/>
          <w:sz w:val="26"/>
          <w:szCs w:val="26"/>
        </w:rPr>
        <w:t>в срок указанный в мотивированном акте;</w:t>
      </w:r>
    </w:p>
    <w:p w:rsidR="00433E07" w:rsidRPr="00433E07" w:rsidRDefault="00914D2D" w:rsidP="00433E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50438C">
        <w:rPr>
          <w:rFonts w:ascii="Times New Roman" w:hAnsi="Times New Roman" w:cs="Times New Roman"/>
          <w:sz w:val="26"/>
          <w:szCs w:val="26"/>
        </w:rPr>
        <w:t>о</w:t>
      </w:r>
      <w:r w:rsidR="00433E07" w:rsidRPr="00433E07">
        <w:rPr>
          <w:rFonts w:ascii="Times New Roman" w:hAnsi="Times New Roman" w:cs="Times New Roman"/>
          <w:sz w:val="26"/>
          <w:szCs w:val="26"/>
        </w:rPr>
        <w:t xml:space="preserve">существлять строительный </w:t>
      </w:r>
      <w:proofErr w:type="gramStart"/>
      <w:r w:rsidR="00433E07" w:rsidRPr="00433E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33E07" w:rsidRPr="00433E07">
        <w:rPr>
          <w:rFonts w:ascii="Times New Roman" w:hAnsi="Times New Roman" w:cs="Times New Roman"/>
          <w:sz w:val="26"/>
          <w:szCs w:val="26"/>
        </w:rPr>
        <w:t xml:space="preserve"> выполнением строительно-монтажных работ, согласно статьи 53 Градостроительного кодекса Российской Федерации</w:t>
      </w:r>
      <w:r w:rsidR="0050438C">
        <w:rPr>
          <w:rFonts w:ascii="Times New Roman" w:hAnsi="Times New Roman" w:cs="Times New Roman"/>
          <w:sz w:val="26"/>
          <w:szCs w:val="26"/>
        </w:rPr>
        <w:t>;</w:t>
      </w:r>
    </w:p>
    <w:p w:rsidR="00433E07" w:rsidRPr="00433E07" w:rsidRDefault="0050438C" w:rsidP="00433E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914D2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33E07" w:rsidRPr="00433E07">
        <w:rPr>
          <w:rFonts w:ascii="Times New Roman" w:hAnsi="Times New Roman" w:cs="Times New Roman"/>
          <w:sz w:val="26"/>
          <w:szCs w:val="26"/>
        </w:rPr>
        <w:t>спользовать при строительстве сертифицированные строительные конструкции и материалы (подтверждающие документы</w:t>
      </w:r>
      <w:r w:rsidR="00875A23">
        <w:rPr>
          <w:rFonts w:ascii="Times New Roman" w:hAnsi="Times New Roman" w:cs="Times New Roman"/>
          <w:sz w:val="26"/>
          <w:szCs w:val="26"/>
        </w:rPr>
        <w:t xml:space="preserve"> (сертификаты, декларации соответствия</w:t>
      </w:r>
      <w:r w:rsidR="00433E07" w:rsidRPr="00433E07">
        <w:rPr>
          <w:rFonts w:ascii="Times New Roman" w:hAnsi="Times New Roman" w:cs="Times New Roman"/>
          <w:sz w:val="26"/>
          <w:szCs w:val="26"/>
        </w:rPr>
        <w:t xml:space="preserve"> хранить не менее 5 лет)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3CC1" w:rsidRDefault="0050438C" w:rsidP="00433E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е</w:t>
      </w:r>
      <w:r w:rsidR="00433E07" w:rsidRPr="00433E07">
        <w:rPr>
          <w:rFonts w:ascii="Times New Roman" w:hAnsi="Times New Roman" w:cs="Times New Roman"/>
          <w:sz w:val="26"/>
          <w:szCs w:val="26"/>
        </w:rPr>
        <w:t>жемесячно предоставлять Заказчику информацию о ходе строительства</w:t>
      </w:r>
      <w:r w:rsidR="00EB3CC1">
        <w:rPr>
          <w:rFonts w:ascii="Times New Roman" w:hAnsi="Times New Roman" w:cs="Times New Roman"/>
          <w:sz w:val="26"/>
          <w:szCs w:val="26"/>
        </w:rPr>
        <w:t>;</w:t>
      </w:r>
    </w:p>
    <w:p w:rsidR="00EB3CC1" w:rsidRDefault="00EB3CC1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80AB9">
        <w:rPr>
          <w:rFonts w:ascii="Times New Roman" w:hAnsi="Times New Roman" w:cs="Times New Roman"/>
          <w:sz w:val="26"/>
          <w:szCs w:val="26"/>
        </w:rPr>
        <w:t>1) </w:t>
      </w:r>
      <w:r w:rsidR="0092584A" w:rsidRPr="0092584A">
        <w:rPr>
          <w:rFonts w:ascii="Times New Roman" w:hAnsi="Times New Roman" w:cs="Times New Roman"/>
          <w:sz w:val="26"/>
          <w:szCs w:val="26"/>
        </w:rPr>
        <w:t>обеспечить в ходе работ выполнение необходимых мероприятий по технике безопасности, рациональному использованию территории, охране окружающей среды, зелёных насаждений и земли, при необходимости, установить временное освещение, изготовить информационно-наглядные материалы по всем вопросам использования данного объекта;</w:t>
      </w:r>
      <w:r w:rsidR="007D4F15">
        <w:rPr>
          <w:rStyle w:val="af"/>
          <w:rFonts w:ascii="Times New Roman" w:hAnsi="Times New Roman" w:cs="Times New Roman"/>
          <w:sz w:val="26"/>
          <w:szCs w:val="26"/>
        </w:rPr>
        <w:footnoteReference w:id="9"/>
      </w:r>
    </w:p>
    <w:p w:rsidR="00EB3CC1" w:rsidRDefault="00EB3CC1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 w:rsidR="00380AB9">
        <w:rPr>
          <w:rFonts w:ascii="Times New Roman" w:hAnsi="Times New Roman" w:cs="Times New Roman"/>
          <w:sz w:val="26"/>
          <w:szCs w:val="26"/>
        </w:rPr>
        <w:t> </w:t>
      </w:r>
      <w:r w:rsidR="0092584A" w:rsidRPr="0092584A">
        <w:rPr>
          <w:rFonts w:ascii="Times New Roman" w:hAnsi="Times New Roman" w:cs="Times New Roman"/>
          <w:sz w:val="26"/>
          <w:szCs w:val="26"/>
        </w:rPr>
        <w:t>немедленно проинформировать Заказчика об обстоятельствах, препятствующих надлежащему исполнению обязательств по Контракту;</w:t>
      </w:r>
    </w:p>
    <w:p w:rsidR="0092584A" w:rsidRPr="0092584A" w:rsidRDefault="00380AB9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3CC1">
        <w:rPr>
          <w:sz w:val="26"/>
          <w:szCs w:val="26"/>
        </w:rPr>
        <w:t>3</w:t>
      </w:r>
      <w:r>
        <w:rPr>
          <w:sz w:val="26"/>
          <w:szCs w:val="26"/>
        </w:rPr>
        <w:t>) </w:t>
      </w:r>
      <w:r w:rsidR="008F7E6A" w:rsidRPr="00B74CBD">
        <w:rPr>
          <w:sz w:val="26"/>
          <w:szCs w:val="26"/>
        </w:rPr>
        <w:t>привлекать к исполнению Контракта субподрядчиков из числа субъектов малого предпринимательства, социально ориентированных некоммерческих организаций (далее - субподрядчики</w:t>
      </w:r>
      <w:r w:rsidR="008F7E6A" w:rsidRPr="0030792D">
        <w:rPr>
          <w:sz w:val="26"/>
          <w:szCs w:val="26"/>
        </w:rPr>
        <w:t xml:space="preserve"> </w:t>
      </w:r>
      <w:r w:rsidR="008F7E6A">
        <w:rPr>
          <w:sz w:val="26"/>
          <w:szCs w:val="26"/>
        </w:rPr>
        <w:t>СМП и СОНКО</w:t>
      </w:r>
      <w:r w:rsidR="008F7E6A" w:rsidRPr="00B74CBD">
        <w:rPr>
          <w:sz w:val="26"/>
          <w:szCs w:val="26"/>
        </w:rPr>
        <w:t>) в объеме ___ процентов</w:t>
      </w:r>
      <w:r w:rsidR="008F7E6A">
        <w:rPr>
          <w:rStyle w:val="af"/>
          <w:sz w:val="26"/>
          <w:szCs w:val="26"/>
        </w:rPr>
        <w:footnoteReference w:id="10"/>
      </w:r>
      <w:r w:rsidR="008F7E6A">
        <w:rPr>
          <w:sz w:val="26"/>
          <w:szCs w:val="26"/>
          <w:vertAlign w:val="superscript"/>
        </w:rPr>
        <w:t xml:space="preserve"> </w:t>
      </w:r>
      <w:r w:rsidR="008F7E6A" w:rsidRPr="00B74CBD">
        <w:rPr>
          <w:sz w:val="26"/>
          <w:szCs w:val="26"/>
        </w:rPr>
        <w:t>от цены контракта</w:t>
      </w:r>
      <w:r w:rsidR="008F7E6A">
        <w:rPr>
          <w:sz w:val="26"/>
          <w:szCs w:val="26"/>
        </w:rPr>
        <w:t xml:space="preserve">. </w:t>
      </w:r>
      <w:r w:rsidR="008F7E6A" w:rsidRPr="00815884">
        <w:rPr>
          <w:sz w:val="26"/>
          <w:szCs w:val="26"/>
        </w:rPr>
        <w:t>Перечень работ, выполненных субподрядчиками</w:t>
      </w:r>
      <w:r w:rsidR="008F7E6A" w:rsidRPr="0030792D">
        <w:rPr>
          <w:sz w:val="26"/>
          <w:szCs w:val="26"/>
        </w:rPr>
        <w:t xml:space="preserve"> </w:t>
      </w:r>
      <w:r w:rsidR="008F7E6A">
        <w:rPr>
          <w:sz w:val="26"/>
          <w:szCs w:val="26"/>
        </w:rPr>
        <w:t>СМП и СОНКО</w:t>
      </w:r>
      <w:r w:rsidR="008F7E6A" w:rsidRPr="00815884">
        <w:rPr>
          <w:sz w:val="26"/>
          <w:szCs w:val="26"/>
        </w:rPr>
        <w:t xml:space="preserve">, и их стоимость </w:t>
      </w:r>
      <w:r w:rsidR="003A50CE">
        <w:rPr>
          <w:sz w:val="26"/>
          <w:szCs w:val="26"/>
        </w:rPr>
        <w:t>Застройщик</w:t>
      </w:r>
      <w:r w:rsidR="008F7E6A" w:rsidRPr="00815884">
        <w:rPr>
          <w:sz w:val="26"/>
          <w:szCs w:val="26"/>
        </w:rPr>
        <w:t xml:space="preserve"> указывает в отчетной документации, предоставляемой Заказчику по результатам выполненных работ в порядке, установленном Контрактом</w:t>
      </w:r>
      <w:r w:rsidR="0092584A" w:rsidRPr="0092584A">
        <w:rPr>
          <w:sz w:val="26"/>
          <w:szCs w:val="26"/>
        </w:rPr>
        <w:t>;</w:t>
      </w:r>
      <w:r w:rsidR="0092584A" w:rsidRPr="0092584A">
        <w:rPr>
          <w:rStyle w:val="af"/>
          <w:sz w:val="26"/>
          <w:szCs w:val="26"/>
        </w:rPr>
        <w:footnoteReference w:id="11"/>
      </w:r>
      <w:r w:rsidR="003A50CE">
        <w:rPr>
          <w:sz w:val="26"/>
          <w:szCs w:val="26"/>
        </w:rPr>
        <w:t xml:space="preserve"> </w:t>
      </w:r>
    </w:p>
    <w:p w:rsidR="001228B1" w:rsidRPr="0092584A" w:rsidRDefault="00380AB9" w:rsidP="001228B1">
      <w:pPr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3CC1">
        <w:rPr>
          <w:sz w:val="26"/>
          <w:szCs w:val="26"/>
        </w:rPr>
        <w:t>4</w:t>
      </w:r>
      <w:r>
        <w:rPr>
          <w:sz w:val="26"/>
          <w:szCs w:val="26"/>
        </w:rPr>
        <w:t>) </w:t>
      </w:r>
      <w:r w:rsidR="001228B1" w:rsidRPr="00B74CBD">
        <w:rPr>
          <w:sz w:val="26"/>
          <w:szCs w:val="26"/>
        </w:rPr>
        <w:t>в срок не более 5 рабочих дней со дня заключения договора с субподрядчиком</w:t>
      </w:r>
      <w:r w:rsidR="001228B1" w:rsidRPr="0030792D">
        <w:rPr>
          <w:sz w:val="26"/>
          <w:szCs w:val="26"/>
        </w:rPr>
        <w:t xml:space="preserve"> </w:t>
      </w:r>
      <w:r w:rsidR="001228B1">
        <w:rPr>
          <w:sz w:val="26"/>
          <w:szCs w:val="26"/>
        </w:rPr>
        <w:t>СМП и СОНКО</w:t>
      </w:r>
      <w:r w:rsidR="001228B1" w:rsidRPr="00B74CBD">
        <w:rPr>
          <w:sz w:val="26"/>
          <w:szCs w:val="26"/>
        </w:rPr>
        <w:t xml:space="preserve"> представить Заказчику:</w:t>
      </w:r>
    </w:p>
    <w:p w:rsidR="001228B1" w:rsidRPr="00B74CBD" w:rsidRDefault="001228B1" w:rsidP="001228B1">
      <w:pPr>
        <w:ind w:firstLine="709"/>
        <w:jc w:val="both"/>
        <w:rPr>
          <w:sz w:val="26"/>
          <w:szCs w:val="26"/>
        </w:rPr>
      </w:pPr>
      <w:r w:rsidRPr="00B74CBD">
        <w:rPr>
          <w:sz w:val="26"/>
          <w:szCs w:val="26"/>
        </w:rPr>
        <w:t>декларацию о принадлежности субподрядчика</w:t>
      </w:r>
      <w:r w:rsidRPr="0030792D">
        <w:rPr>
          <w:sz w:val="26"/>
          <w:szCs w:val="26"/>
        </w:rPr>
        <w:t xml:space="preserve"> </w:t>
      </w:r>
      <w:r>
        <w:rPr>
          <w:sz w:val="26"/>
          <w:szCs w:val="26"/>
        </w:rPr>
        <w:t>СМП и СОНКО</w:t>
      </w:r>
      <w:r w:rsidRPr="00B74CBD">
        <w:rPr>
          <w:sz w:val="26"/>
          <w:szCs w:val="26"/>
        </w:rPr>
        <w:t xml:space="preserve">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</w:t>
      </w:r>
      <w:r w:rsidRPr="00B74CBD">
        <w:rPr>
          <w:sz w:val="26"/>
          <w:szCs w:val="26"/>
        </w:rPr>
        <w:lastRenderedPageBreak/>
        <w:t>предпринимательства, социально ориентированной некоммерческой организации и заверенную печатью (при наличии печати);</w:t>
      </w:r>
    </w:p>
    <w:p w:rsidR="0092584A" w:rsidRDefault="001228B1" w:rsidP="001228B1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B74CBD">
        <w:rPr>
          <w:sz w:val="26"/>
          <w:szCs w:val="26"/>
        </w:rPr>
        <w:t>копию договора (договоров), заключенного с субподрядчиком</w:t>
      </w:r>
      <w:r w:rsidRPr="0030792D">
        <w:rPr>
          <w:sz w:val="26"/>
          <w:szCs w:val="26"/>
        </w:rPr>
        <w:t xml:space="preserve"> </w:t>
      </w:r>
      <w:r>
        <w:rPr>
          <w:sz w:val="26"/>
          <w:szCs w:val="26"/>
        </w:rPr>
        <w:t>СМП и СОНКО</w:t>
      </w:r>
      <w:r w:rsidRPr="00B74CBD">
        <w:rPr>
          <w:sz w:val="26"/>
          <w:szCs w:val="26"/>
        </w:rPr>
        <w:t xml:space="preserve">, заверенную </w:t>
      </w:r>
      <w:r w:rsidR="003A50CE">
        <w:rPr>
          <w:sz w:val="26"/>
          <w:szCs w:val="26"/>
        </w:rPr>
        <w:t>Застройщиком</w:t>
      </w:r>
      <w:r w:rsidR="0092584A" w:rsidRPr="0092584A">
        <w:rPr>
          <w:sz w:val="26"/>
          <w:szCs w:val="26"/>
        </w:rPr>
        <w:t>;</w:t>
      </w:r>
      <w:r w:rsidR="00943B6E" w:rsidRPr="0092584A">
        <w:rPr>
          <w:rStyle w:val="af"/>
          <w:sz w:val="26"/>
          <w:szCs w:val="26"/>
        </w:rPr>
        <w:footnoteReference w:id="12"/>
      </w:r>
    </w:p>
    <w:p w:rsidR="001228B1" w:rsidRDefault="00914D2D" w:rsidP="001228B1">
      <w:pPr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 </w:t>
      </w:r>
      <w:r w:rsidR="001228B1" w:rsidRPr="00B74CBD">
        <w:rPr>
          <w:sz w:val="26"/>
          <w:szCs w:val="26"/>
        </w:rPr>
        <w:t>в случае замены субподрядчика</w:t>
      </w:r>
      <w:r w:rsidR="001228B1" w:rsidRPr="0030792D">
        <w:rPr>
          <w:sz w:val="26"/>
          <w:szCs w:val="26"/>
        </w:rPr>
        <w:t xml:space="preserve"> </w:t>
      </w:r>
      <w:r w:rsidR="001228B1">
        <w:rPr>
          <w:sz w:val="26"/>
          <w:szCs w:val="26"/>
        </w:rPr>
        <w:t>СМП и СОНКО</w:t>
      </w:r>
      <w:r w:rsidR="001228B1" w:rsidRPr="00B74CBD">
        <w:rPr>
          <w:sz w:val="26"/>
          <w:szCs w:val="26"/>
        </w:rPr>
        <w:t xml:space="preserve"> на этапе исполнения Контракта на другого субподрядчика</w:t>
      </w:r>
      <w:r w:rsidR="001228B1" w:rsidRPr="0030792D">
        <w:rPr>
          <w:sz w:val="26"/>
          <w:szCs w:val="26"/>
        </w:rPr>
        <w:t xml:space="preserve"> </w:t>
      </w:r>
      <w:r w:rsidR="001228B1">
        <w:rPr>
          <w:sz w:val="26"/>
          <w:szCs w:val="26"/>
        </w:rPr>
        <w:t>СМП и СОНКО</w:t>
      </w:r>
      <w:r w:rsidR="001228B1" w:rsidRPr="00B74CBD">
        <w:rPr>
          <w:sz w:val="26"/>
          <w:szCs w:val="26"/>
        </w:rPr>
        <w:t xml:space="preserve"> представлять Заказчику документы, указанные в </w:t>
      </w:r>
      <w:r w:rsidR="001228B1">
        <w:rPr>
          <w:sz w:val="26"/>
          <w:szCs w:val="26"/>
        </w:rPr>
        <w:t>под</w:t>
      </w:r>
      <w:r w:rsidR="001228B1" w:rsidRPr="00B74CBD">
        <w:rPr>
          <w:sz w:val="26"/>
          <w:szCs w:val="26"/>
        </w:rPr>
        <w:t>пункте 1</w:t>
      </w:r>
      <w:r w:rsidR="00C121F8">
        <w:rPr>
          <w:sz w:val="26"/>
          <w:szCs w:val="26"/>
        </w:rPr>
        <w:t>4</w:t>
      </w:r>
      <w:r w:rsidR="001228B1" w:rsidRPr="00B74CBD">
        <w:rPr>
          <w:sz w:val="26"/>
          <w:szCs w:val="26"/>
        </w:rPr>
        <w:t xml:space="preserve"> </w:t>
      </w:r>
      <w:r w:rsidR="001228B1">
        <w:rPr>
          <w:sz w:val="26"/>
          <w:szCs w:val="26"/>
        </w:rPr>
        <w:t>пункта 2</w:t>
      </w:r>
      <w:r w:rsidR="00924613">
        <w:rPr>
          <w:sz w:val="26"/>
          <w:szCs w:val="26"/>
        </w:rPr>
        <w:t>1</w:t>
      </w:r>
      <w:r w:rsidR="001228B1">
        <w:rPr>
          <w:sz w:val="26"/>
          <w:szCs w:val="26"/>
        </w:rPr>
        <w:t xml:space="preserve"> </w:t>
      </w:r>
      <w:r w:rsidR="001228B1" w:rsidRPr="00B74CBD">
        <w:rPr>
          <w:sz w:val="26"/>
          <w:szCs w:val="26"/>
        </w:rPr>
        <w:t>настоящего Контракта, в течение 5 дней со дня заключения договора с новым субподрядчиком</w:t>
      </w:r>
      <w:r w:rsidR="001228B1" w:rsidRPr="0030792D">
        <w:rPr>
          <w:sz w:val="26"/>
          <w:szCs w:val="26"/>
        </w:rPr>
        <w:t xml:space="preserve"> </w:t>
      </w:r>
      <w:r w:rsidR="001228B1">
        <w:rPr>
          <w:sz w:val="26"/>
          <w:szCs w:val="26"/>
        </w:rPr>
        <w:t>СМП и СОНКО</w:t>
      </w:r>
      <w:r w:rsidR="001228B1" w:rsidRPr="00B74CBD">
        <w:rPr>
          <w:sz w:val="26"/>
          <w:szCs w:val="26"/>
        </w:rPr>
        <w:t>;</w:t>
      </w:r>
      <w:r w:rsidR="00FE1D04" w:rsidRPr="0092584A">
        <w:rPr>
          <w:rStyle w:val="af"/>
          <w:sz w:val="26"/>
          <w:szCs w:val="26"/>
        </w:rPr>
        <w:footnoteReference w:id="13"/>
      </w:r>
    </w:p>
    <w:p w:rsidR="00FE1D04" w:rsidRPr="00B74CBD" w:rsidRDefault="00FE1D04" w:rsidP="00FE1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16) в</w:t>
      </w:r>
      <w:r w:rsidRPr="00B74CBD">
        <w:rPr>
          <w:sz w:val="26"/>
          <w:szCs w:val="26"/>
        </w:rPr>
        <w:t xml:space="preserve"> течение 10 рабочих дней со дня оплаты </w:t>
      </w:r>
      <w:r w:rsidR="003A50CE">
        <w:rPr>
          <w:sz w:val="26"/>
          <w:szCs w:val="26"/>
        </w:rPr>
        <w:t>Застройщиком</w:t>
      </w:r>
      <w:r>
        <w:rPr>
          <w:sz w:val="26"/>
          <w:szCs w:val="26"/>
        </w:rPr>
        <w:t xml:space="preserve"> </w:t>
      </w:r>
      <w:r w:rsidRPr="00B74CBD">
        <w:rPr>
          <w:sz w:val="26"/>
          <w:szCs w:val="26"/>
        </w:rPr>
        <w:t>выполненных обязательств по договору с субподрядчиком</w:t>
      </w:r>
      <w:r w:rsidRPr="0030792D">
        <w:rPr>
          <w:sz w:val="26"/>
          <w:szCs w:val="26"/>
        </w:rPr>
        <w:t xml:space="preserve"> </w:t>
      </w:r>
      <w:r>
        <w:rPr>
          <w:sz w:val="26"/>
          <w:szCs w:val="26"/>
        </w:rPr>
        <w:t>СМП и СОНКО</w:t>
      </w:r>
      <w:r w:rsidRPr="00B74CBD">
        <w:rPr>
          <w:sz w:val="26"/>
          <w:szCs w:val="26"/>
        </w:rPr>
        <w:t xml:space="preserve"> представлять </w:t>
      </w:r>
      <w:r>
        <w:rPr>
          <w:sz w:val="26"/>
          <w:szCs w:val="26"/>
        </w:rPr>
        <w:t>З</w:t>
      </w:r>
      <w:r w:rsidRPr="00B74CBD">
        <w:rPr>
          <w:sz w:val="26"/>
          <w:szCs w:val="26"/>
        </w:rPr>
        <w:t>аказчику следующие документы:</w:t>
      </w:r>
      <w:r>
        <w:rPr>
          <w:sz w:val="26"/>
          <w:szCs w:val="26"/>
        </w:rPr>
        <w:t xml:space="preserve"> </w:t>
      </w:r>
    </w:p>
    <w:p w:rsidR="00FE1D04" w:rsidRPr="00B74CBD" w:rsidRDefault="00FE1D04" w:rsidP="00FE1D04">
      <w:pPr>
        <w:ind w:firstLine="709"/>
        <w:jc w:val="both"/>
        <w:rPr>
          <w:sz w:val="26"/>
          <w:szCs w:val="26"/>
        </w:rPr>
      </w:pPr>
      <w:r w:rsidRPr="00B74CBD">
        <w:rPr>
          <w:sz w:val="26"/>
          <w:szCs w:val="26"/>
        </w:rPr>
        <w:t xml:space="preserve">копии документов о приемке поставленного товара, выполненной работы, оказанной услуги, которые являются предметом договора, заключенного между </w:t>
      </w:r>
      <w:r w:rsidR="003A50CE">
        <w:rPr>
          <w:sz w:val="26"/>
          <w:szCs w:val="26"/>
        </w:rPr>
        <w:t>Застройщиком</w:t>
      </w:r>
      <w:r>
        <w:rPr>
          <w:sz w:val="26"/>
          <w:szCs w:val="26"/>
        </w:rPr>
        <w:t xml:space="preserve"> </w:t>
      </w:r>
      <w:r w:rsidRPr="00B74CBD">
        <w:rPr>
          <w:sz w:val="26"/>
          <w:szCs w:val="26"/>
        </w:rPr>
        <w:t>и привлеченным им субподрядчиком</w:t>
      </w:r>
      <w:r w:rsidRPr="0030792D">
        <w:rPr>
          <w:sz w:val="26"/>
          <w:szCs w:val="26"/>
        </w:rPr>
        <w:t xml:space="preserve"> </w:t>
      </w:r>
      <w:r>
        <w:rPr>
          <w:sz w:val="26"/>
          <w:szCs w:val="26"/>
        </w:rPr>
        <w:t>СМП и СОНКО</w:t>
      </w:r>
      <w:r w:rsidRPr="00B74CBD">
        <w:rPr>
          <w:sz w:val="26"/>
          <w:szCs w:val="26"/>
        </w:rPr>
        <w:t>;</w:t>
      </w:r>
    </w:p>
    <w:p w:rsidR="00FE1D04" w:rsidRDefault="00FE1D04" w:rsidP="00FE1D04">
      <w:pPr>
        <w:tabs>
          <w:tab w:val="left" w:pos="170"/>
        </w:tabs>
        <w:ind w:firstLine="709"/>
        <w:jc w:val="both"/>
        <w:rPr>
          <w:sz w:val="26"/>
          <w:szCs w:val="26"/>
        </w:rPr>
      </w:pPr>
      <w:proofErr w:type="gramStart"/>
      <w:r w:rsidRPr="00B74CBD">
        <w:rPr>
          <w:sz w:val="26"/>
          <w:szCs w:val="26"/>
        </w:rPr>
        <w:t xml:space="preserve">копии платежных поручений, подтверждающих перечисление денежных средств </w:t>
      </w:r>
      <w:r w:rsidR="003A50CE">
        <w:rPr>
          <w:sz w:val="26"/>
          <w:szCs w:val="26"/>
        </w:rPr>
        <w:t>Застройщиком</w:t>
      </w:r>
      <w:r>
        <w:rPr>
          <w:sz w:val="26"/>
          <w:szCs w:val="26"/>
        </w:rPr>
        <w:t xml:space="preserve"> субподрядчику</w:t>
      </w:r>
      <w:r w:rsidRPr="003079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СМП и СОНКО </w:t>
      </w:r>
      <w:r w:rsidRPr="00B74CBD">
        <w:rPr>
          <w:sz w:val="26"/>
          <w:szCs w:val="26"/>
        </w:rPr>
        <w:t xml:space="preserve">- в случае если договором, заключенным между </w:t>
      </w:r>
      <w:r w:rsidR="003A50CE">
        <w:rPr>
          <w:sz w:val="26"/>
          <w:szCs w:val="26"/>
        </w:rPr>
        <w:t>Застройщиком</w:t>
      </w:r>
      <w:r>
        <w:rPr>
          <w:sz w:val="26"/>
          <w:szCs w:val="26"/>
        </w:rPr>
        <w:t xml:space="preserve"> </w:t>
      </w:r>
      <w:r w:rsidRPr="00B74CBD">
        <w:rPr>
          <w:sz w:val="26"/>
          <w:szCs w:val="26"/>
        </w:rPr>
        <w:t>и</w:t>
      </w:r>
      <w:r>
        <w:rPr>
          <w:sz w:val="26"/>
          <w:szCs w:val="26"/>
        </w:rPr>
        <w:t xml:space="preserve"> привлеченным им субподрядчиком</w:t>
      </w:r>
      <w:r w:rsidRPr="0030792D">
        <w:rPr>
          <w:sz w:val="26"/>
          <w:szCs w:val="26"/>
        </w:rPr>
        <w:t xml:space="preserve"> </w:t>
      </w:r>
      <w:r>
        <w:rPr>
          <w:sz w:val="26"/>
          <w:szCs w:val="26"/>
        </w:rPr>
        <w:t>СМП и СОНКО</w:t>
      </w:r>
      <w:r w:rsidRPr="00B74CBD">
        <w:rPr>
          <w:sz w:val="26"/>
          <w:szCs w:val="26"/>
        </w:rPr>
        <w:t xml:space="preserve"> предусмотрена оплата выполненных обязательств до срока оплаты поставленных товаров, выполненных работ, оказанных услуг, предусмотренного </w:t>
      </w:r>
      <w:r>
        <w:rPr>
          <w:sz w:val="26"/>
          <w:szCs w:val="26"/>
        </w:rPr>
        <w:t>К</w:t>
      </w:r>
      <w:r w:rsidRPr="00B74CBD">
        <w:rPr>
          <w:sz w:val="26"/>
          <w:szCs w:val="26"/>
        </w:rPr>
        <w:t xml:space="preserve">онтрактом, заключенным с </w:t>
      </w:r>
      <w:r>
        <w:rPr>
          <w:sz w:val="26"/>
          <w:szCs w:val="26"/>
        </w:rPr>
        <w:t>З</w:t>
      </w:r>
      <w:r w:rsidRPr="00B74CBD">
        <w:rPr>
          <w:sz w:val="26"/>
          <w:szCs w:val="26"/>
        </w:rPr>
        <w:t xml:space="preserve">аказчиком (в ином случае указанный документ представляется </w:t>
      </w:r>
      <w:r>
        <w:rPr>
          <w:sz w:val="26"/>
          <w:szCs w:val="26"/>
        </w:rPr>
        <w:t>З</w:t>
      </w:r>
      <w:r w:rsidRPr="00B74CBD">
        <w:rPr>
          <w:sz w:val="26"/>
          <w:szCs w:val="26"/>
        </w:rPr>
        <w:t xml:space="preserve">аказчику дополнительно в течение 5 дней со дня оплаты </w:t>
      </w:r>
      <w:r w:rsidR="003A50CE">
        <w:rPr>
          <w:sz w:val="26"/>
          <w:szCs w:val="26"/>
        </w:rPr>
        <w:t>Застройщиком</w:t>
      </w:r>
      <w:proofErr w:type="gramEnd"/>
      <w:r w:rsidRPr="00B74CBD">
        <w:rPr>
          <w:sz w:val="26"/>
          <w:szCs w:val="26"/>
        </w:rPr>
        <w:t xml:space="preserve"> обязательств, выполненных субподрядчиком</w:t>
      </w:r>
      <w:r w:rsidRPr="0030792D">
        <w:rPr>
          <w:sz w:val="26"/>
          <w:szCs w:val="26"/>
        </w:rPr>
        <w:t xml:space="preserve"> </w:t>
      </w:r>
      <w:r>
        <w:rPr>
          <w:sz w:val="26"/>
          <w:szCs w:val="26"/>
        </w:rPr>
        <w:t>СМП и СОНКО);</w:t>
      </w:r>
      <w:r w:rsidR="00943B6E" w:rsidRPr="0092584A">
        <w:rPr>
          <w:rStyle w:val="af"/>
          <w:sz w:val="26"/>
          <w:szCs w:val="26"/>
        </w:rPr>
        <w:footnoteReference w:id="14"/>
      </w:r>
    </w:p>
    <w:p w:rsidR="00FE1D04" w:rsidRDefault="009903DD" w:rsidP="00FE1D04">
      <w:pPr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17) о</w:t>
      </w:r>
      <w:r w:rsidRPr="00B74CBD">
        <w:rPr>
          <w:sz w:val="26"/>
          <w:szCs w:val="26"/>
        </w:rPr>
        <w:t>плачивать поставленные субподрядчиком</w:t>
      </w:r>
      <w:r w:rsidRPr="0030792D">
        <w:rPr>
          <w:sz w:val="26"/>
          <w:szCs w:val="26"/>
        </w:rPr>
        <w:t xml:space="preserve"> </w:t>
      </w:r>
      <w:r>
        <w:rPr>
          <w:sz w:val="26"/>
          <w:szCs w:val="26"/>
        </w:rPr>
        <w:t>СМП и СОНКО</w:t>
      </w:r>
      <w:r w:rsidRPr="00B74CBD">
        <w:rPr>
          <w:sz w:val="26"/>
          <w:szCs w:val="26"/>
        </w:rPr>
        <w:t xml:space="preserve"> товары, выполненные работы (ее результаты), оказанные услуги, отдельные этапы исполнения договора, заключенного с таким субподрядчиком</w:t>
      </w:r>
      <w:r w:rsidRPr="00566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СМП и СОНКО </w:t>
      </w:r>
      <w:r w:rsidRPr="00B74CBD">
        <w:rPr>
          <w:sz w:val="26"/>
          <w:szCs w:val="26"/>
        </w:rPr>
        <w:t xml:space="preserve">в течение 30 дней </w:t>
      </w:r>
      <w:proofErr w:type="gramStart"/>
      <w:r w:rsidRPr="00B74CBD">
        <w:rPr>
          <w:sz w:val="26"/>
          <w:szCs w:val="26"/>
        </w:rPr>
        <w:t>с даты подписания</w:t>
      </w:r>
      <w:proofErr w:type="gramEnd"/>
      <w:r w:rsidRPr="00B74CBD">
        <w:rPr>
          <w:sz w:val="26"/>
          <w:szCs w:val="26"/>
        </w:rPr>
        <w:t xml:space="preserve"> </w:t>
      </w:r>
      <w:r w:rsidR="003A50CE">
        <w:rPr>
          <w:sz w:val="26"/>
          <w:szCs w:val="26"/>
        </w:rPr>
        <w:t>Застройщиком</w:t>
      </w:r>
      <w:r>
        <w:rPr>
          <w:sz w:val="26"/>
          <w:szCs w:val="26"/>
        </w:rPr>
        <w:t xml:space="preserve"> </w:t>
      </w:r>
      <w:r w:rsidRPr="00B74CBD">
        <w:rPr>
          <w:sz w:val="26"/>
          <w:szCs w:val="26"/>
        </w:rPr>
        <w:t>документа о приемке товара, выполненной работы (ее результатов), оказанной услуги, отдельных этапов исполнения договора</w:t>
      </w:r>
      <w:r>
        <w:rPr>
          <w:sz w:val="26"/>
          <w:szCs w:val="26"/>
        </w:rPr>
        <w:t>;</w:t>
      </w:r>
      <w:r w:rsidRPr="0092584A">
        <w:rPr>
          <w:rStyle w:val="af"/>
          <w:sz w:val="26"/>
          <w:szCs w:val="26"/>
        </w:rPr>
        <w:footnoteReference w:id="15"/>
      </w:r>
    </w:p>
    <w:p w:rsidR="009903DD" w:rsidRPr="00B74CBD" w:rsidRDefault="009903DD" w:rsidP="009903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18) н</w:t>
      </w:r>
      <w:r w:rsidRPr="00B74CBD">
        <w:rPr>
          <w:sz w:val="26"/>
          <w:szCs w:val="26"/>
        </w:rPr>
        <w:t xml:space="preserve">ести гражданско-правовую ответственность перед </w:t>
      </w:r>
      <w:r>
        <w:rPr>
          <w:sz w:val="26"/>
          <w:szCs w:val="26"/>
        </w:rPr>
        <w:t>З</w:t>
      </w:r>
      <w:r w:rsidRPr="00B74CBD">
        <w:rPr>
          <w:sz w:val="26"/>
          <w:szCs w:val="26"/>
        </w:rPr>
        <w:t xml:space="preserve">аказчиком за неисполнение или ненадлежащее исполнение условия о привлечении к исполнению </w:t>
      </w:r>
      <w:r>
        <w:rPr>
          <w:sz w:val="26"/>
          <w:szCs w:val="26"/>
        </w:rPr>
        <w:t>К</w:t>
      </w:r>
      <w:r w:rsidRPr="00B74CBD">
        <w:rPr>
          <w:sz w:val="26"/>
          <w:szCs w:val="26"/>
        </w:rPr>
        <w:t>онтракт</w:t>
      </w:r>
      <w:r>
        <w:rPr>
          <w:sz w:val="26"/>
          <w:szCs w:val="26"/>
        </w:rPr>
        <w:t>а</w:t>
      </w:r>
      <w:r w:rsidRPr="00B74CBD">
        <w:rPr>
          <w:sz w:val="26"/>
          <w:szCs w:val="26"/>
        </w:rPr>
        <w:t xml:space="preserve"> субподрядчиков</w:t>
      </w:r>
      <w:r w:rsidRPr="00566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СМП и СОНКО </w:t>
      </w:r>
      <w:r w:rsidRPr="00B74CBD">
        <w:rPr>
          <w:sz w:val="26"/>
          <w:szCs w:val="26"/>
        </w:rPr>
        <w:t>в том числе:</w:t>
      </w:r>
    </w:p>
    <w:p w:rsidR="009903DD" w:rsidRPr="00B74CBD" w:rsidRDefault="009903DD" w:rsidP="009903DD">
      <w:pPr>
        <w:ind w:firstLine="709"/>
        <w:jc w:val="both"/>
        <w:rPr>
          <w:sz w:val="26"/>
          <w:szCs w:val="26"/>
        </w:rPr>
      </w:pPr>
      <w:r w:rsidRPr="00B74CBD">
        <w:rPr>
          <w:sz w:val="26"/>
          <w:szCs w:val="26"/>
        </w:rPr>
        <w:t xml:space="preserve">за представление документов, указанных в </w:t>
      </w:r>
      <w:r>
        <w:rPr>
          <w:sz w:val="26"/>
          <w:szCs w:val="26"/>
        </w:rPr>
        <w:t>под</w:t>
      </w:r>
      <w:r w:rsidRPr="00B74CBD">
        <w:rPr>
          <w:sz w:val="26"/>
          <w:szCs w:val="26"/>
        </w:rPr>
        <w:t xml:space="preserve">пунктах </w:t>
      </w:r>
      <w:r>
        <w:rPr>
          <w:sz w:val="26"/>
          <w:szCs w:val="26"/>
        </w:rPr>
        <w:t>14 – 16</w:t>
      </w:r>
      <w:r w:rsidRPr="00B74CBD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2</w:t>
      </w:r>
      <w:r w:rsidR="0092461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B74CBD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Контракта</w:t>
      </w:r>
      <w:r w:rsidRPr="00B74CBD">
        <w:rPr>
          <w:sz w:val="26"/>
          <w:szCs w:val="26"/>
        </w:rPr>
        <w:t>, содержащих недостоверные сведения, либо их непредставление или представление таких документов с нарушением установленных сроков;</w:t>
      </w:r>
      <w:r>
        <w:rPr>
          <w:sz w:val="26"/>
          <w:szCs w:val="26"/>
        </w:rPr>
        <w:t xml:space="preserve"> </w:t>
      </w:r>
    </w:p>
    <w:p w:rsidR="009903DD" w:rsidRPr="0092584A" w:rsidRDefault="009903DD" w:rsidP="009903DD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B74CBD">
        <w:rPr>
          <w:sz w:val="26"/>
          <w:szCs w:val="26"/>
        </w:rPr>
        <w:t xml:space="preserve">за </w:t>
      </w:r>
      <w:proofErr w:type="spellStart"/>
      <w:r w:rsidRPr="00B74CBD">
        <w:rPr>
          <w:sz w:val="26"/>
          <w:szCs w:val="26"/>
        </w:rPr>
        <w:t>непривлечение</w:t>
      </w:r>
      <w:proofErr w:type="spellEnd"/>
      <w:r w:rsidRPr="00B74CBD">
        <w:rPr>
          <w:sz w:val="26"/>
          <w:szCs w:val="26"/>
        </w:rPr>
        <w:t xml:space="preserve"> субподрядчиков</w:t>
      </w:r>
      <w:r w:rsidRPr="00566A9C">
        <w:rPr>
          <w:sz w:val="26"/>
          <w:szCs w:val="26"/>
        </w:rPr>
        <w:t xml:space="preserve"> </w:t>
      </w:r>
      <w:r>
        <w:rPr>
          <w:sz w:val="26"/>
          <w:szCs w:val="26"/>
        </w:rPr>
        <w:t>СМП и СОНКО</w:t>
      </w:r>
      <w:r w:rsidRPr="00B74CBD">
        <w:rPr>
          <w:sz w:val="26"/>
          <w:szCs w:val="26"/>
        </w:rPr>
        <w:t xml:space="preserve"> в объеме, установленном в </w:t>
      </w:r>
      <w:r>
        <w:rPr>
          <w:sz w:val="26"/>
          <w:szCs w:val="26"/>
        </w:rPr>
        <w:t>К</w:t>
      </w:r>
      <w:r w:rsidRPr="00B74CBD">
        <w:rPr>
          <w:sz w:val="26"/>
          <w:szCs w:val="26"/>
        </w:rPr>
        <w:t>онтракте</w:t>
      </w:r>
      <w:r>
        <w:rPr>
          <w:sz w:val="26"/>
          <w:szCs w:val="26"/>
        </w:rPr>
        <w:t>.</w:t>
      </w:r>
      <w:r w:rsidR="00943B6E" w:rsidRPr="0092584A">
        <w:rPr>
          <w:rStyle w:val="af"/>
          <w:sz w:val="26"/>
          <w:szCs w:val="26"/>
        </w:rPr>
        <w:footnoteReference w:id="16"/>
      </w:r>
    </w:p>
    <w:p w:rsidR="00EB3CC1" w:rsidRDefault="00380AB9" w:rsidP="0092584A">
      <w:pPr>
        <w:tabs>
          <w:tab w:val="left" w:pos="170"/>
        </w:tabs>
        <w:ind w:firstLine="709"/>
        <w:jc w:val="both"/>
        <w:rPr>
          <w:rStyle w:val="af"/>
          <w:sz w:val="26"/>
          <w:szCs w:val="26"/>
        </w:rPr>
      </w:pPr>
      <w:r>
        <w:rPr>
          <w:sz w:val="26"/>
          <w:szCs w:val="26"/>
        </w:rPr>
        <w:t>1</w:t>
      </w:r>
      <w:r w:rsidR="004332A0">
        <w:rPr>
          <w:sz w:val="26"/>
          <w:szCs w:val="26"/>
        </w:rPr>
        <w:t>9</w:t>
      </w:r>
      <w:r>
        <w:rPr>
          <w:sz w:val="26"/>
          <w:szCs w:val="26"/>
        </w:rPr>
        <w:t>) </w:t>
      </w:r>
      <w:r w:rsidR="0092584A" w:rsidRPr="0092584A">
        <w:rPr>
          <w:sz w:val="26"/>
          <w:szCs w:val="26"/>
        </w:rPr>
        <w:t>нести ответственность перед Заказчиком за неисполнение или ненадлежащее исполнение обязательств, привлеченными для исполнения Контракта субподрядчиками.</w:t>
      </w:r>
      <w:r w:rsidR="0092584A" w:rsidRPr="0092584A">
        <w:rPr>
          <w:rStyle w:val="af"/>
          <w:sz w:val="26"/>
          <w:szCs w:val="26"/>
        </w:rPr>
        <w:footnoteReference w:id="17"/>
      </w:r>
    </w:p>
    <w:p w:rsidR="00EB3CC1" w:rsidRPr="00EB3CC1" w:rsidRDefault="004332A0" w:rsidP="00EB3CC1">
      <w:pPr>
        <w:tabs>
          <w:tab w:val="left" w:pos="17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20</w:t>
      </w:r>
      <w:r w:rsidR="00EB3CC1" w:rsidRPr="00EB3CC1">
        <w:rPr>
          <w:sz w:val="26"/>
          <w:szCs w:val="26"/>
        </w:rPr>
        <w:t>)</w:t>
      </w:r>
      <w:r w:rsidR="00EB3CC1">
        <w:rPr>
          <w:sz w:val="26"/>
          <w:szCs w:val="26"/>
        </w:rPr>
        <w:t xml:space="preserve"> </w:t>
      </w:r>
      <w:r w:rsidR="001228B1">
        <w:rPr>
          <w:sz w:val="26"/>
          <w:szCs w:val="26"/>
        </w:rPr>
        <w:t>п</w:t>
      </w:r>
      <w:r w:rsidR="00EB3CC1" w:rsidRPr="00EB3CC1">
        <w:rPr>
          <w:sz w:val="26"/>
          <w:szCs w:val="26"/>
        </w:rPr>
        <w:t>редоставить Заказчику информацию (копия контракта/договора, копия свидетельства о регистрации юридического лица, копия свидетельства о постановке на учет в налоговом органе, копия документа, подтверждающая полномочия лица, подписавшего указанные контракты/договоры, оригинал выписки из ЕГРЮЛ, выданной не позднее, чем за шесть месяцев до даты заключения контракта/договора с субподрядчиком и т.д.) обо всех субподрядчиках, заключивших договор или договоры с</w:t>
      </w:r>
      <w:proofErr w:type="gramEnd"/>
      <w:r w:rsidR="00EB3CC1" w:rsidRPr="00EB3CC1">
        <w:rPr>
          <w:sz w:val="26"/>
          <w:szCs w:val="26"/>
        </w:rPr>
        <w:t xml:space="preserve"> Застройщиком, цена которого или общая цена которых составляет более чем 10 процентов </w:t>
      </w:r>
      <w:r w:rsidR="00EB3CC1">
        <w:rPr>
          <w:sz w:val="26"/>
          <w:szCs w:val="26"/>
        </w:rPr>
        <w:t>ц</w:t>
      </w:r>
      <w:r w:rsidR="00EB3CC1" w:rsidRPr="00EB3CC1">
        <w:rPr>
          <w:sz w:val="26"/>
          <w:szCs w:val="26"/>
        </w:rPr>
        <w:t>ены Контракта. Вышеуказанная информация должна быть предоставлена Заказчику Застройщиком в течение 10  дней с момента заключения последним договора с субподрядчиком.</w:t>
      </w:r>
    </w:p>
    <w:p w:rsidR="00EB3CC1" w:rsidRPr="00EB3CC1" w:rsidRDefault="00EB3CC1" w:rsidP="00EB3CC1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EB3CC1">
        <w:rPr>
          <w:sz w:val="26"/>
          <w:szCs w:val="26"/>
        </w:rPr>
        <w:t xml:space="preserve">За </w:t>
      </w:r>
      <w:r w:rsidR="00E43F8C" w:rsidRPr="00EB3CC1">
        <w:rPr>
          <w:sz w:val="26"/>
          <w:szCs w:val="26"/>
        </w:rPr>
        <w:t>непредставление</w:t>
      </w:r>
      <w:r w:rsidRPr="00EB3CC1">
        <w:rPr>
          <w:sz w:val="26"/>
          <w:szCs w:val="26"/>
        </w:rPr>
        <w:t xml:space="preserve"> информации, указанной в настоящем пункте, Заказчик взыскивает с Застройщика пеню в размере одной трехсотой действующей на дату уплаты пени ставки рефинансирования Центрального банка Российской Федерации от цены договора, заключенного Застройщиком с субподрядчиком. Пеня подлежит начислению за каждый день просрочки исполнения такого обязательства.</w:t>
      </w:r>
    </w:p>
    <w:p w:rsidR="00EB3CC1" w:rsidRDefault="00EB3CC1" w:rsidP="00EB3CC1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EB3CC1">
        <w:rPr>
          <w:sz w:val="26"/>
          <w:szCs w:val="26"/>
        </w:rPr>
        <w:t xml:space="preserve">В случае </w:t>
      </w:r>
      <w:r w:rsidR="00E43F8C" w:rsidRPr="00EB3CC1">
        <w:rPr>
          <w:sz w:val="26"/>
          <w:szCs w:val="26"/>
        </w:rPr>
        <w:t>непредставления</w:t>
      </w:r>
      <w:r w:rsidRPr="00EB3CC1">
        <w:rPr>
          <w:sz w:val="26"/>
          <w:szCs w:val="26"/>
        </w:rPr>
        <w:t xml:space="preserve"> Заказчику указанной в настоящем пункте информации Застройщиком информация об этом размещается в единой информационной системе. </w:t>
      </w:r>
      <w:r w:rsidR="00E43F8C" w:rsidRPr="00EB3CC1">
        <w:rPr>
          <w:sz w:val="26"/>
          <w:szCs w:val="26"/>
        </w:rPr>
        <w:t>Непредставление</w:t>
      </w:r>
      <w:r w:rsidRPr="00EB3CC1">
        <w:rPr>
          <w:sz w:val="26"/>
          <w:szCs w:val="26"/>
        </w:rPr>
        <w:t xml:space="preserve"> указанной информации Застройщиком не влечет за собой недействительность заключенного Контракта по данному основанию.</w:t>
      </w:r>
      <w:r w:rsidR="00AD3D1E">
        <w:rPr>
          <w:rStyle w:val="af"/>
          <w:sz w:val="26"/>
          <w:szCs w:val="26"/>
        </w:rPr>
        <w:footnoteReference w:id="18"/>
      </w:r>
    </w:p>
    <w:p w:rsidR="00F415CF" w:rsidRPr="00EB3CC1" w:rsidRDefault="004332A0" w:rsidP="00EB3CC1">
      <w:pPr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F415CF">
        <w:rPr>
          <w:sz w:val="26"/>
          <w:szCs w:val="26"/>
        </w:rPr>
        <w:t xml:space="preserve">) </w:t>
      </w:r>
      <w:r w:rsidR="00F415CF" w:rsidRPr="00F415CF">
        <w:rPr>
          <w:sz w:val="26"/>
          <w:szCs w:val="26"/>
        </w:rPr>
        <w:t xml:space="preserve">передать </w:t>
      </w:r>
      <w:r w:rsidR="00F415CF">
        <w:rPr>
          <w:sz w:val="26"/>
          <w:szCs w:val="26"/>
        </w:rPr>
        <w:t>Заказчику инструкцию</w:t>
      </w:r>
      <w:r w:rsidR="00F415CF" w:rsidRPr="00F415CF">
        <w:rPr>
          <w:sz w:val="26"/>
          <w:szCs w:val="26"/>
        </w:rPr>
        <w:t xml:space="preserve"> по эксплуатации объекта,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отделки, систем инженерно-технического обеспечения, конструктивных элементов, изделий (далее - инструкция)</w:t>
      </w:r>
      <w:r w:rsidR="00F415CF">
        <w:rPr>
          <w:sz w:val="26"/>
          <w:szCs w:val="26"/>
        </w:rPr>
        <w:t>.</w:t>
      </w:r>
    </w:p>
    <w:p w:rsidR="0092584A" w:rsidRPr="0092584A" w:rsidRDefault="00924613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92584A" w:rsidRPr="0092584A">
        <w:rPr>
          <w:sz w:val="26"/>
          <w:szCs w:val="26"/>
        </w:rPr>
        <w:t xml:space="preserve">. </w:t>
      </w:r>
      <w:r w:rsidR="00AD3D1E">
        <w:rPr>
          <w:sz w:val="26"/>
          <w:szCs w:val="26"/>
        </w:rPr>
        <w:t>Застройщик</w:t>
      </w:r>
      <w:r w:rsidR="0092584A" w:rsidRPr="0092584A">
        <w:rPr>
          <w:sz w:val="26"/>
          <w:szCs w:val="26"/>
        </w:rPr>
        <w:t xml:space="preserve"> вправе: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92584A" w:rsidRPr="0092584A">
        <w:rPr>
          <w:rFonts w:ascii="Times New Roman" w:hAnsi="Times New Roman" w:cs="Times New Roman"/>
          <w:sz w:val="26"/>
          <w:szCs w:val="26"/>
        </w:rPr>
        <w:t>требовать оплаты Заказчиком в порядке и на условиях, установленных Контрактом;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получать от Заказчика и/или его представителей необходимые пояснения, уточнения, разъяснения, информацию в связи с выполнением работ по Контракту; </w:t>
      </w:r>
    </w:p>
    <w:p w:rsidR="0092584A" w:rsidRPr="0092584A" w:rsidRDefault="00380AB9" w:rsidP="0092584A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3) </w:t>
      </w:r>
      <w:r w:rsidR="0092584A" w:rsidRPr="0092584A">
        <w:rPr>
          <w:rFonts w:ascii="Times New Roman" w:eastAsia="Calibri" w:hAnsi="Times New Roman"/>
          <w:sz w:val="26"/>
          <w:szCs w:val="26"/>
          <w:lang w:eastAsia="en-US"/>
        </w:rPr>
        <w:t>привлекать субподрядчиков для выполнения работ, являющихся предметом Контракта.</w:t>
      </w:r>
      <w:r w:rsidR="0092584A" w:rsidRPr="0092584A">
        <w:rPr>
          <w:rStyle w:val="af"/>
          <w:rFonts w:ascii="Times New Roman" w:eastAsia="Calibri" w:hAnsi="Times New Roman"/>
          <w:sz w:val="26"/>
          <w:szCs w:val="26"/>
          <w:lang w:eastAsia="en-US"/>
        </w:rPr>
        <w:footnoteReference w:id="19"/>
      </w:r>
    </w:p>
    <w:p w:rsidR="0092584A" w:rsidRDefault="0092584A" w:rsidP="0092584A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2584A">
        <w:rPr>
          <w:rFonts w:ascii="Times New Roman" w:eastAsia="Calibri" w:hAnsi="Times New Roman"/>
          <w:sz w:val="26"/>
          <w:szCs w:val="26"/>
          <w:lang w:eastAsia="en-US"/>
        </w:rPr>
        <w:t xml:space="preserve">Для выполнения работ по Контракту </w:t>
      </w:r>
      <w:r w:rsidR="00A66049">
        <w:rPr>
          <w:rFonts w:ascii="Times New Roman" w:eastAsia="Calibri" w:hAnsi="Times New Roman"/>
          <w:sz w:val="26"/>
          <w:szCs w:val="26"/>
          <w:lang w:eastAsia="en-US"/>
        </w:rPr>
        <w:t>Застройщик</w:t>
      </w:r>
      <w:r w:rsidRPr="0092584A">
        <w:rPr>
          <w:rFonts w:ascii="Times New Roman" w:eastAsia="Calibri" w:hAnsi="Times New Roman"/>
          <w:sz w:val="26"/>
          <w:szCs w:val="26"/>
          <w:lang w:eastAsia="en-US"/>
        </w:rPr>
        <w:t xml:space="preserve"> имеет право привлекать третьих лиц исключительно на основе договоров субпо</w:t>
      </w:r>
      <w:r w:rsidR="009903DD">
        <w:rPr>
          <w:rFonts w:ascii="Times New Roman" w:eastAsia="Calibri" w:hAnsi="Times New Roman"/>
          <w:sz w:val="26"/>
          <w:szCs w:val="26"/>
          <w:lang w:eastAsia="en-US"/>
        </w:rPr>
        <w:t>дряда;</w:t>
      </w:r>
      <w:r w:rsidRPr="0092584A">
        <w:rPr>
          <w:rStyle w:val="af"/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2584A">
        <w:rPr>
          <w:rStyle w:val="af"/>
          <w:rFonts w:ascii="Times New Roman" w:eastAsia="Calibri" w:hAnsi="Times New Roman"/>
          <w:sz w:val="26"/>
          <w:szCs w:val="26"/>
          <w:lang w:eastAsia="en-US"/>
        </w:rPr>
        <w:footnoteReference w:id="20"/>
      </w:r>
      <w:r w:rsidRPr="0092584A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</w:t>
      </w:r>
    </w:p>
    <w:p w:rsidR="009903DD" w:rsidRPr="0092584A" w:rsidRDefault="009903DD" w:rsidP="0092584A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4) </w:t>
      </w:r>
      <w:r w:rsidRPr="009903DD">
        <w:rPr>
          <w:rFonts w:ascii="Times New Roman" w:hAnsi="Times New Roman"/>
          <w:sz w:val="26"/>
          <w:szCs w:val="26"/>
        </w:rPr>
        <w:t xml:space="preserve">в случае неисполнения или ненадлежащего исполнения субподрядчиком СМП и СОНКО, обязательств, предусмотренных договором, заключенным с </w:t>
      </w:r>
      <w:r w:rsidR="003A50CE">
        <w:rPr>
          <w:rFonts w:ascii="Times New Roman" w:hAnsi="Times New Roman"/>
          <w:sz w:val="26"/>
          <w:szCs w:val="26"/>
        </w:rPr>
        <w:t>Застройщиком</w:t>
      </w:r>
      <w:r w:rsidRPr="009903DD">
        <w:rPr>
          <w:rFonts w:ascii="Times New Roman" w:hAnsi="Times New Roman"/>
          <w:sz w:val="26"/>
          <w:szCs w:val="26"/>
        </w:rPr>
        <w:t>, осуществлять замену субподрядчика СМП и СОНКО, с которым ранее был заключен договор, на другого субподрядчика СМП и СОНКО.</w:t>
      </w:r>
      <w:r w:rsidR="003A50CE" w:rsidRPr="003A50CE">
        <w:rPr>
          <w:rStyle w:val="af"/>
          <w:rFonts w:ascii="Times New Roman" w:hAnsi="Times New Roman"/>
          <w:sz w:val="26"/>
          <w:szCs w:val="26"/>
        </w:rPr>
        <w:footnoteReference w:id="21"/>
      </w:r>
    </w:p>
    <w:p w:rsidR="0092584A" w:rsidRPr="0092584A" w:rsidRDefault="00380AB9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24613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Заказчик обязан: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AD3D1E">
        <w:rPr>
          <w:rFonts w:ascii="Times New Roman" w:hAnsi="Times New Roman" w:cs="Times New Roman"/>
          <w:sz w:val="26"/>
          <w:szCs w:val="26"/>
        </w:rPr>
        <w:t>объект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Контрактом;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своевременно осуществлять финансовые расчёты с </w:t>
      </w:r>
      <w:r w:rsidR="00AD3D1E">
        <w:rPr>
          <w:rFonts w:ascii="Times New Roman" w:hAnsi="Times New Roman" w:cs="Times New Roman"/>
          <w:sz w:val="26"/>
          <w:szCs w:val="26"/>
        </w:rPr>
        <w:t>Застройщиком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Контрактом;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 </w:t>
      </w:r>
      <w:r w:rsidR="0092584A" w:rsidRPr="0092584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Контрактом и приложениями к нему;</w:t>
      </w:r>
    </w:p>
    <w:p w:rsidR="0092584A" w:rsidRPr="0092584A" w:rsidRDefault="00380AB9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92584A" w:rsidRPr="0092584A">
        <w:rPr>
          <w:sz w:val="26"/>
          <w:szCs w:val="26"/>
        </w:rPr>
        <w:t xml:space="preserve">осуществлять </w:t>
      </w:r>
      <w:proofErr w:type="gramStart"/>
      <w:r w:rsidR="0092584A" w:rsidRPr="0092584A">
        <w:rPr>
          <w:sz w:val="26"/>
          <w:szCs w:val="26"/>
        </w:rPr>
        <w:t>контроль за</w:t>
      </w:r>
      <w:proofErr w:type="gramEnd"/>
      <w:r w:rsidR="0092584A" w:rsidRPr="0092584A">
        <w:rPr>
          <w:sz w:val="26"/>
          <w:szCs w:val="26"/>
        </w:rPr>
        <w:t xml:space="preserve"> выполнением </w:t>
      </w:r>
      <w:r w:rsidR="00666B3B">
        <w:rPr>
          <w:sz w:val="26"/>
          <w:szCs w:val="26"/>
        </w:rPr>
        <w:t>Застройщиком</w:t>
      </w:r>
      <w:r w:rsidR="0092584A" w:rsidRPr="0092584A">
        <w:rPr>
          <w:sz w:val="26"/>
          <w:szCs w:val="26"/>
        </w:rPr>
        <w:t xml:space="preserve"> условий Контракта в соответствии с законодательством Российской Федерации;</w:t>
      </w:r>
    </w:p>
    <w:p w:rsidR="0092584A" w:rsidRPr="0092584A" w:rsidRDefault="0092584A" w:rsidP="00925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 xml:space="preserve">5) принять решение об одностороннем отказе от исполнения Контракта, если в ходе исполнения Контракта установлено, что </w:t>
      </w:r>
      <w:r w:rsidR="00666B3B">
        <w:rPr>
          <w:sz w:val="26"/>
          <w:szCs w:val="26"/>
        </w:rPr>
        <w:t>Застройщик</w:t>
      </w:r>
      <w:r w:rsidRPr="0092584A">
        <w:rPr>
          <w:sz w:val="26"/>
          <w:szCs w:val="26"/>
        </w:rPr>
        <w:t xml:space="preserve"> не соответствует установленным в извещении и документации о закупке требованиям или предоставил недостоверную информацию о своем соответствии таким требованиям, что позволило ему стать победителем.</w:t>
      </w:r>
    </w:p>
    <w:p w:rsidR="0092584A" w:rsidRDefault="0092584A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2</w:t>
      </w:r>
      <w:r w:rsidR="00924613">
        <w:rPr>
          <w:sz w:val="26"/>
          <w:szCs w:val="26"/>
        </w:rPr>
        <w:t>4</w:t>
      </w:r>
      <w:r w:rsidRPr="0092584A">
        <w:rPr>
          <w:sz w:val="26"/>
          <w:szCs w:val="26"/>
        </w:rPr>
        <w:t>. Заказчик вправе: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требовать от </w:t>
      </w:r>
      <w:r w:rsidR="00E43F8C">
        <w:rPr>
          <w:rFonts w:ascii="Times New Roman" w:hAnsi="Times New Roman" w:cs="Times New Roman"/>
          <w:sz w:val="26"/>
          <w:szCs w:val="26"/>
        </w:rPr>
        <w:t>Застройщика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надлежащего исполнения обязательств в соответствии с Контрактом, а также требовать своевременного устранения выявленных недостатков;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требовать от </w:t>
      </w:r>
      <w:r w:rsidR="002D1AA1">
        <w:rPr>
          <w:rFonts w:ascii="Times New Roman" w:hAnsi="Times New Roman" w:cs="Times New Roman"/>
          <w:sz w:val="26"/>
          <w:szCs w:val="26"/>
        </w:rPr>
        <w:t>Застройщика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предоставления надлежащим образом оформленной отчётной документации и</w:t>
      </w:r>
      <w:r w:rsidR="00666B3B">
        <w:rPr>
          <w:rFonts w:ascii="Times New Roman" w:hAnsi="Times New Roman" w:cs="Times New Roman"/>
          <w:sz w:val="26"/>
          <w:szCs w:val="26"/>
        </w:rPr>
        <w:t xml:space="preserve"> сдачи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</w:t>
      </w:r>
      <w:r w:rsidR="00666B3B">
        <w:rPr>
          <w:rFonts w:ascii="Times New Roman" w:hAnsi="Times New Roman" w:cs="Times New Roman"/>
          <w:sz w:val="26"/>
          <w:szCs w:val="26"/>
        </w:rPr>
        <w:t>объекта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, </w:t>
      </w:r>
      <w:r w:rsidR="00666B3B" w:rsidRPr="00666B3B">
        <w:rPr>
          <w:rFonts w:ascii="Times New Roman" w:hAnsi="Times New Roman" w:cs="Times New Roman"/>
          <w:sz w:val="26"/>
          <w:szCs w:val="26"/>
        </w:rPr>
        <w:t>в состоянии, соответствующем условиям Контракта, технического задания,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</w:t>
      </w:r>
      <w:r w:rsidR="0092584A" w:rsidRPr="0092584A">
        <w:rPr>
          <w:rFonts w:ascii="Times New Roman" w:hAnsi="Times New Roman" w:cs="Times New Roman"/>
          <w:sz w:val="26"/>
          <w:szCs w:val="26"/>
        </w:rPr>
        <w:t>;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 xml:space="preserve">3) запрашивать у </w:t>
      </w:r>
      <w:r w:rsidR="00E43F8C">
        <w:rPr>
          <w:rFonts w:ascii="Times New Roman" w:hAnsi="Times New Roman" w:cs="Times New Roman"/>
          <w:sz w:val="26"/>
          <w:szCs w:val="26"/>
        </w:rPr>
        <w:t>Застройщика</w:t>
      </w:r>
      <w:r w:rsidRPr="0092584A">
        <w:rPr>
          <w:rFonts w:ascii="Times New Roman" w:hAnsi="Times New Roman" w:cs="Times New Roman"/>
          <w:sz w:val="26"/>
          <w:szCs w:val="26"/>
        </w:rPr>
        <w:t xml:space="preserve"> информацию о ходе, состоянии выполняемых работ;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 xml:space="preserve">4) давать обязательные для </w:t>
      </w:r>
      <w:r w:rsidR="002D1AA1">
        <w:rPr>
          <w:rFonts w:ascii="Times New Roman" w:hAnsi="Times New Roman" w:cs="Times New Roman"/>
          <w:sz w:val="26"/>
          <w:szCs w:val="26"/>
        </w:rPr>
        <w:t>Застройщика</w:t>
      </w:r>
      <w:r w:rsidRPr="0092584A">
        <w:rPr>
          <w:rFonts w:ascii="Times New Roman" w:hAnsi="Times New Roman" w:cs="Times New Roman"/>
          <w:sz w:val="26"/>
          <w:szCs w:val="26"/>
        </w:rPr>
        <w:t xml:space="preserve"> указания о необходимости учёта конкретных (специфических) обстоятельств, условий, возникающих при выполнении работ (в том числе отдельных видов работ), исходя из особенностей предмета  Контракта;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привлечь </w:t>
      </w:r>
      <w:r w:rsidR="002D1AA1">
        <w:rPr>
          <w:rFonts w:ascii="Times New Roman" w:hAnsi="Times New Roman" w:cs="Times New Roman"/>
          <w:sz w:val="26"/>
          <w:szCs w:val="26"/>
        </w:rPr>
        <w:t>Застройщика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к участию в деле по иску, предъявленному к Заказчику третьим лицом в связи с недостатками выполненных работ.</w:t>
      </w:r>
    </w:p>
    <w:p w:rsidR="0092584A" w:rsidRPr="0092584A" w:rsidRDefault="0092584A" w:rsidP="0092584A">
      <w:pPr>
        <w:snapToGrid w:val="0"/>
        <w:ind w:firstLine="709"/>
        <w:jc w:val="both"/>
        <w:rPr>
          <w:b/>
          <w:sz w:val="26"/>
          <w:szCs w:val="26"/>
        </w:rPr>
      </w:pPr>
    </w:p>
    <w:p w:rsidR="0092584A" w:rsidRPr="0092584A" w:rsidRDefault="0092584A" w:rsidP="0092584A">
      <w:pPr>
        <w:tabs>
          <w:tab w:val="left" w:pos="142"/>
        </w:tabs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VI</w:t>
      </w:r>
    </w:p>
    <w:p w:rsidR="0092584A" w:rsidRDefault="002D1AA1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92584A" w:rsidRPr="0092584A">
        <w:rPr>
          <w:rFonts w:ascii="Times New Roman" w:hAnsi="Times New Roman" w:cs="Times New Roman"/>
          <w:b/>
          <w:sz w:val="26"/>
          <w:szCs w:val="26"/>
        </w:rPr>
        <w:t>арантийные обязательства</w:t>
      </w:r>
    </w:p>
    <w:p w:rsidR="00F415CF" w:rsidRPr="0092584A" w:rsidRDefault="00F415CF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5CF" w:rsidRPr="00F415CF" w:rsidRDefault="00F415CF" w:rsidP="00F415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5CF">
        <w:rPr>
          <w:rFonts w:ascii="Times New Roman" w:hAnsi="Times New Roman" w:cs="Times New Roman"/>
          <w:sz w:val="26"/>
          <w:szCs w:val="26"/>
        </w:rPr>
        <w:t>2</w:t>
      </w:r>
      <w:r w:rsidR="00924613">
        <w:rPr>
          <w:rFonts w:ascii="Times New Roman" w:hAnsi="Times New Roman" w:cs="Times New Roman"/>
          <w:sz w:val="26"/>
          <w:szCs w:val="26"/>
        </w:rPr>
        <w:t>5</w:t>
      </w:r>
      <w:r w:rsidRPr="00F415CF">
        <w:rPr>
          <w:rFonts w:ascii="Times New Roman" w:hAnsi="Times New Roman" w:cs="Times New Roman"/>
          <w:sz w:val="26"/>
          <w:szCs w:val="26"/>
        </w:rPr>
        <w:t xml:space="preserve">. Гарантии качества распространяются на все конструктивные элементы и работы, выполненные на </w:t>
      </w:r>
      <w:r>
        <w:rPr>
          <w:rFonts w:ascii="Times New Roman" w:hAnsi="Times New Roman" w:cs="Times New Roman"/>
          <w:sz w:val="26"/>
          <w:szCs w:val="26"/>
        </w:rPr>
        <w:t>объекте</w:t>
      </w:r>
      <w:r w:rsidRPr="00F415CF">
        <w:rPr>
          <w:rFonts w:ascii="Times New Roman" w:hAnsi="Times New Roman" w:cs="Times New Roman"/>
          <w:sz w:val="26"/>
          <w:szCs w:val="26"/>
        </w:rPr>
        <w:t>.</w:t>
      </w:r>
      <w:r w:rsidRPr="00F415CF">
        <w:t xml:space="preserve"> </w:t>
      </w:r>
      <w:r w:rsidRPr="00F415CF">
        <w:rPr>
          <w:rFonts w:ascii="Times New Roman" w:hAnsi="Times New Roman" w:cs="Times New Roman"/>
          <w:sz w:val="26"/>
          <w:szCs w:val="26"/>
        </w:rPr>
        <w:t>Застройщик обеспечивает качеств</w:t>
      </w:r>
      <w:r w:rsidR="001E7646">
        <w:rPr>
          <w:rFonts w:ascii="Times New Roman" w:hAnsi="Times New Roman" w:cs="Times New Roman"/>
          <w:sz w:val="26"/>
          <w:szCs w:val="26"/>
        </w:rPr>
        <w:t>о</w:t>
      </w:r>
      <w:r w:rsidRPr="00F415CF">
        <w:rPr>
          <w:rFonts w:ascii="Times New Roman" w:hAnsi="Times New Roman" w:cs="Times New Roman"/>
          <w:sz w:val="26"/>
          <w:szCs w:val="26"/>
        </w:rPr>
        <w:t xml:space="preserve"> работ в соответствии с </w:t>
      </w:r>
      <w:r w:rsidR="00C7723F">
        <w:rPr>
          <w:rFonts w:ascii="Times New Roman" w:hAnsi="Times New Roman" w:cs="Times New Roman"/>
          <w:sz w:val="26"/>
          <w:szCs w:val="26"/>
        </w:rPr>
        <w:t>Т</w:t>
      </w:r>
      <w:r w:rsidRPr="00F415CF">
        <w:rPr>
          <w:rFonts w:ascii="Times New Roman" w:hAnsi="Times New Roman" w:cs="Times New Roman"/>
          <w:sz w:val="26"/>
          <w:szCs w:val="26"/>
        </w:rPr>
        <w:t>ехническим заданием, проектной документацией, действующим</w:t>
      </w:r>
      <w:r w:rsidR="001E7646">
        <w:rPr>
          <w:rFonts w:ascii="Times New Roman" w:hAnsi="Times New Roman" w:cs="Times New Roman"/>
          <w:sz w:val="26"/>
          <w:szCs w:val="26"/>
        </w:rPr>
        <w:t>и</w:t>
      </w:r>
      <w:r w:rsidRPr="00F415CF">
        <w:rPr>
          <w:rFonts w:ascii="Times New Roman" w:hAnsi="Times New Roman" w:cs="Times New Roman"/>
          <w:sz w:val="26"/>
          <w:szCs w:val="26"/>
        </w:rPr>
        <w:t xml:space="preserve"> строительным</w:t>
      </w:r>
      <w:r w:rsidR="001E7646">
        <w:rPr>
          <w:rFonts w:ascii="Times New Roman" w:hAnsi="Times New Roman" w:cs="Times New Roman"/>
          <w:sz w:val="26"/>
          <w:szCs w:val="26"/>
        </w:rPr>
        <w:t>и</w:t>
      </w:r>
      <w:r w:rsidRPr="00F415CF">
        <w:rPr>
          <w:rFonts w:ascii="Times New Roman" w:hAnsi="Times New Roman" w:cs="Times New Roman"/>
          <w:sz w:val="26"/>
          <w:szCs w:val="26"/>
        </w:rPr>
        <w:t xml:space="preserve"> нормам</w:t>
      </w:r>
      <w:r w:rsidR="001E7646">
        <w:rPr>
          <w:rFonts w:ascii="Times New Roman" w:hAnsi="Times New Roman" w:cs="Times New Roman"/>
          <w:sz w:val="26"/>
          <w:szCs w:val="26"/>
        </w:rPr>
        <w:t>и</w:t>
      </w:r>
      <w:r w:rsidRPr="00F415CF">
        <w:rPr>
          <w:rFonts w:ascii="Times New Roman" w:hAnsi="Times New Roman" w:cs="Times New Roman"/>
          <w:sz w:val="26"/>
          <w:szCs w:val="26"/>
        </w:rPr>
        <w:t xml:space="preserve"> и правилам</w:t>
      </w:r>
      <w:r w:rsidR="001E7646">
        <w:rPr>
          <w:rFonts w:ascii="Times New Roman" w:hAnsi="Times New Roman" w:cs="Times New Roman"/>
          <w:sz w:val="26"/>
          <w:szCs w:val="26"/>
        </w:rPr>
        <w:t>и</w:t>
      </w:r>
      <w:r w:rsidRPr="00F415CF">
        <w:rPr>
          <w:rFonts w:ascii="Times New Roman" w:hAnsi="Times New Roman" w:cs="Times New Roman"/>
          <w:sz w:val="26"/>
          <w:szCs w:val="26"/>
        </w:rPr>
        <w:t>, инструкциям</w:t>
      </w:r>
      <w:r w:rsidR="001E7646">
        <w:rPr>
          <w:rFonts w:ascii="Times New Roman" w:hAnsi="Times New Roman" w:cs="Times New Roman"/>
          <w:sz w:val="26"/>
          <w:szCs w:val="26"/>
        </w:rPr>
        <w:t>и</w:t>
      </w:r>
      <w:r w:rsidRPr="00F415CF">
        <w:rPr>
          <w:rFonts w:ascii="Times New Roman" w:hAnsi="Times New Roman" w:cs="Times New Roman"/>
          <w:sz w:val="26"/>
          <w:szCs w:val="26"/>
        </w:rPr>
        <w:t>, стандартам</w:t>
      </w:r>
      <w:r w:rsidR="001E7646">
        <w:rPr>
          <w:rFonts w:ascii="Times New Roman" w:hAnsi="Times New Roman" w:cs="Times New Roman"/>
          <w:sz w:val="26"/>
          <w:szCs w:val="26"/>
        </w:rPr>
        <w:t>и</w:t>
      </w:r>
      <w:r w:rsidRPr="00F415CF">
        <w:rPr>
          <w:rFonts w:ascii="Times New Roman" w:hAnsi="Times New Roman" w:cs="Times New Roman"/>
          <w:sz w:val="26"/>
          <w:szCs w:val="26"/>
        </w:rPr>
        <w:t xml:space="preserve"> и другим нормативным</w:t>
      </w:r>
      <w:r w:rsidR="001E7646">
        <w:rPr>
          <w:rFonts w:ascii="Times New Roman" w:hAnsi="Times New Roman" w:cs="Times New Roman"/>
          <w:sz w:val="26"/>
          <w:szCs w:val="26"/>
        </w:rPr>
        <w:t>и</w:t>
      </w:r>
      <w:r w:rsidRPr="00F415CF">
        <w:rPr>
          <w:rFonts w:ascii="Times New Roman" w:hAnsi="Times New Roman" w:cs="Times New Roman"/>
          <w:sz w:val="26"/>
          <w:szCs w:val="26"/>
        </w:rPr>
        <w:t xml:space="preserve"> документам</w:t>
      </w:r>
      <w:r w:rsidR="001E7646">
        <w:rPr>
          <w:rFonts w:ascii="Times New Roman" w:hAnsi="Times New Roman" w:cs="Times New Roman"/>
          <w:sz w:val="26"/>
          <w:szCs w:val="26"/>
        </w:rPr>
        <w:t>и</w:t>
      </w:r>
      <w:r w:rsidRPr="00F415CF">
        <w:rPr>
          <w:rFonts w:ascii="Times New Roman" w:hAnsi="Times New Roman" w:cs="Times New Roman"/>
          <w:sz w:val="26"/>
          <w:szCs w:val="26"/>
        </w:rPr>
        <w:t>.</w:t>
      </w:r>
    </w:p>
    <w:p w:rsidR="00F415CF" w:rsidRPr="00F415CF" w:rsidRDefault="00F415CF" w:rsidP="00F415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5CF">
        <w:rPr>
          <w:rFonts w:ascii="Times New Roman" w:hAnsi="Times New Roman" w:cs="Times New Roman"/>
          <w:sz w:val="26"/>
          <w:szCs w:val="26"/>
        </w:rPr>
        <w:t xml:space="preserve">Застройщик гарантирует соответствие </w:t>
      </w:r>
      <w:r w:rsidR="00C7723F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F415CF">
        <w:rPr>
          <w:rFonts w:ascii="Times New Roman" w:hAnsi="Times New Roman" w:cs="Times New Roman"/>
          <w:sz w:val="26"/>
          <w:szCs w:val="26"/>
        </w:rPr>
        <w:t xml:space="preserve">указанным в проектной документации показателям и возможность нормальной эксплуатации </w:t>
      </w:r>
      <w:r w:rsidR="00C7723F">
        <w:rPr>
          <w:rFonts w:ascii="Times New Roman" w:hAnsi="Times New Roman" w:cs="Times New Roman"/>
          <w:sz w:val="26"/>
          <w:szCs w:val="26"/>
        </w:rPr>
        <w:t>объекта</w:t>
      </w:r>
      <w:r w:rsidRPr="00F415CF">
        <w:rPr>
          <w:rFonts w:ascii="Times New Roman" w:hAnsi="Times New Roman" w:cs="Times New Roman"/>
          <w:sz w:val="26"/>
          <w:szCs w:val="26"/>
        </w:rPr>
        <w:t xml:space="preserve"> на протяжении гарантийного срока, а также несет ответственность за отступления от них.</w:t>
      </w:r>
    </w:p>
    <w:p w:rsidR="00A21851" w:rsidRPr="00A21851" w:rsidRDefault="00F415CF" w:rsidP="00A2185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5CF">
        <w:rPr>
          <w:rFonts w:ascii="Times New Roman" w:hAnsi="Times New Roman" w:cs="Times New Roman"/>
          <w:sz w:val="26"/>
          <w:szCs w:val="26"/>
        </w:rPr>
        <w:t>2</w:t>
      </w:r>
      <w:r w:rsidR="00924613">
        <w:rPr>
          <w:rFonts w:ascii="Times New Roman" w:hAnsi="Times New Roman" w:cs="Times New Roman"/>
          <w:sz w:val="26"/>
          <w:szCs w:val="26"/>
        </w:rPr>
        <w:t>6</w:t>
      </w:r>
      <w:r w:rsidRPr="00F415CF">
        <w:rPr>
          <w:rFonts w:ascii="Times New Roman" w:hAnsi="Times New Roman" w:cs="Times New Roman"/>
          <w:sz w:val="26"/>
          <w:szCs w:val="26"/>
        </w:rPr>
        <w:t xml:space="preserve">. </w:t>
      </w:r>
      <w:r w:rsidR="00A21851" w:rsidRPr="00A21851">
        <w:rPr>
          <w:rFonts w:ascii="Times New Roman" w:hAnsi="Times New Roman" w:cs="Times New Roman"/>
          <w:sz w:val="26"/>
          <w:szCs w:val="26"/>
        </w:rPr>
        <w:t>Гарантийный срок:</w:t>
      </w:r>
    </w:p>
    <w:p w:rsidR="00A21851" w:rsidRPr="00A21851" w:rsidRDefault="00914D2D" w:rsidP="00A2185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A21851" w:rsidRPr="00A21851">
        <w:rPr>
          <w:rFonts w:ascii="Times New Roman" w:hAnsi="Times New Roman" w:cs="Times New Roman"/>
          <w:sz w:val="26"/>
          <w:szCs w:val="26"/>
        </w:rPr>
        <w:t xml:space="preserve">на объект, за исключением технологического и инженерного оборудования, входящего в состав такого объекта, составляет </w:t>
      </w:r>
      <w:r w:rsidR="00A21851">
        <w:rPr>
          <w:rFonts w:ascii="Times New Roman" w:hAnsi="Times New Roman" w:cs="Times New Roman"/>
          <w:sz w:val="26"/>
          <w:szCs w:val="26"/>
        </w:rPr>
        <w:t>____</w:t>
      </w:r>
      <w:r w:rsidR="00A21851">
        <w:rPr>
          <w:rStyle w:val="af"/>
          <w:rFonts w:ascii="Times New Roman" w:hAnsi="Times New Roman" w:cs="Times New Roman"/>
          <w:sz w:val="26"/>
          <w:szCs w:val="26"/>
        </w:rPr>
        <w:footnoteReference w:id="22"/>
      </w:r>
      <w:r w:rsidR="00A21851" w:rsidRPr="00A21851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BA60B3">
        <w:rPr>
          <w:rFonts w:ascii="Times New Roman" w:hAnsi="Times New Roman" w:cs="Times New Roman"/>
          <w:sz w:val="26"/>
          <w:szCs w:val="26"/>
        </w:rPr>
        <w:t>передачи объекта</w:t>
      </w:r>
      <w:r w:rsidR="00A21851" w:rsidRPr="00A21851">
        <w:rPr>
          <w:rFonts w:ascii="Times New Roman" w:hAnsi="Times New Roman" w:cs="Times New Roman"/>
          <w:sz w:val="26"/>
          <w:szCs w:val="26"/>
        </w:rPr>
        <w:t>;</w:t>
      </w:r>
    </w:p>
    <w:p w:rsidR="00F415CF" w:rsidRDefault="00914D2D" w:rsidP="00A2185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A21851" w:rsidRPr="00A21851">
        <w:rPr>
          <w:rFonts w:ascii="Times New Roman" w:hAnsi="Times New Roman" w:cs="Times New Roman"/>
          <w:sz w:val="26"/>
          <w:szCs w:val="26"/>
        </w:rPr>
        <w:t xml:space="preserve">на технологическое и инженерное оборудование, входящее в состав передаваемого объекта, </w:t>
      </w:r>
      <w:r w:rsidR="00A21851">
        <w:rPr>
          <w:rFonts w:ascii="Times New Roman" w:hAnsi="Times New Roman" w:cs="Times New Roman"/>
          <w:sz w:val="26"/>
          <w:szCs w:val="26"/>
        </w:rPr>
        <w:t>____</w:t>
      </w:r>
      <w:r w:rsidR="00A21851">
        <w:rPr>
          <w:rStyle w:val="af"/>
          <w:rFonts w:ascii="Times New Roman" w:hAnsi="Times New Roman" w:cs="Times New Roman"/>
          <w:sz w:val="26"/>
          <w:szCs w:val="26"/>
        </w:rPr>
        <w:footnoteReference w:id="23"/>
      </w:r>
      <w:r w:rsidR="00A21851" w:rsidRPr="00A21851">
        <w:rPr>
          <w:rFonts w:ascii="Times New Roman" w:hAnsi="Times New Roman" w:cs="Times New Roman"/>
          <w:sz w:val="26"/>
          <w:szCs w:val="26"/>
        </w:rPr>
        <w:t xml:space="preserve"> года со дня подписания акта прием</w:t>
      </w:r>
      <w:r w:rsidR="00BA60B3">
        <w:rPr>
          <w:rFonts w:ascii="Times New Roman" w:hAnsi="Times New Roman" w:cs="Times New Roman"/>
          <w:sz w:val="26"/>
          <w:szCs w:val="26"/>
        </w:rPr>
        <w:t>к</w:t>
      </w:r>
      <w:r w:rsidR="00A21851" w:rsidRPr="00A21851">
        <w:rPr>
          <w:rFonts w:ascii="Times New Roman" w:hAnsi="Times New Roman" w:cs="Times New Roman"/>
          <w:sz w:val="26"/>
          <w:szCs w:val="26"/>
        </w:rPr>
        <w:t>и.</w:t>
      </w:r>
    </w:p>
    <w:p w:rsidR="00BA60B3" w:rsidRPr="00BA60B3" w:rsidRDefault="00F415CF" w:rsidP="00BA60B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5C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24613">
        <w:rPr>
          <w:rFonts w:ascii="Times New Roman" w:hAnsi="Times New Roman" w:cs="Times New Roman"/>
          <w:sz w:val="26"/>
          <w:szCs w:val="26"/>
        </w:rPr>
        <w:t>7</w:t>
      </w:r>
      <w:r w:rsidR="00914D2D">
        <w:rPr>
          <w:rFonts w:ascii="Times New Roman" w:hAnsi="Times New Roman" w:cs="Times New Roman"/>
          <w:sz w:val="26"/>
          <w:szCs w:val="26"/>
        </w:rPr>
        <w:t>. 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В случае обнаружения в течение гарантийного срока недостатков (дефектов), Застройщик обязан устранить их за свой счет в согласованные с Заказчиком сроки. Для участия в составлении акта, фиксирующего выявленные дефекты, согласования порядка и сроков их устранения, Застройщик обязан в течение 2-х дней </w:t>
      </w:r>
      <w:proofErr w:type="gramStart"/>
      <w:r w:rsidR="00BA60B3" w:rsidRPr="00BA60B3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BA60B3" w:rsidRPr="00BA60B3">
        <w:rPr>
          <w:rFonts w:ascii="Times New Roman" w:hAnsi="Times New Roman" w:cs="Times New Roman"/>
          <w:sz w:val="26"/>
          <w:szCs w:val="26"/>
        </w:rPr>
        <w:t xml:space="preserve"> письменного извещения Заказчика о выявленных дефектах направить своего представителя. Гарантийный срок на </w:t>
      </w:r>
      <w:r w:rsidR="00BA60B3">
        <w:rPr>
          <w:rFonts w:ascii="Times New Roman" w:hAnsi="Times New Roman" w:cs="Times New Roman"/>
          <w:sz w:val="26"/>
          <w:szCs w:val="26"/>
        </w:rPr>
        <w:t>объект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 в этом случае продлевается соответственно на период устранения </w:t>
      </w:r>
      <w:r w:rsidR="00BA60B3">
        <w:rPr>
          <w:rFonts w:ascii="Times New Roman" w:hAnsi="Times New Roman" w:cs="Times New Roman"/>
          <w:sz w:val="26"/>
          <w:szCs w:val="26"/>
        </w:rPr>
        <w:t>недостатков (</w:t>
      </w:r>
      <w:r w:rsidR="00BA60B3" w:rsidRPr="00BA60B3">
        <w:rPr>
          <w:rFonts w:ascii="Times New Roman" w:hAnsi="Times New Roman" w:cs="Times New Roman"/>
          <w:sz w:val="26"/>
          <w:szCs w:val="26"/>
        </w:rPr>
        <w:t>дефектов</w:t>
      </w:r>
      <w:r w:rsidR="00BA60B3">
        <w:rPr>
          <w:rFonts w:ascii="Times New Roman" w:hAnsi="Times New Roman" w:cs="Times New Roman"/>
          <w:sz w:val="26"/>
          <w:szCs w:val="26"/>
        </w:rPr>
        <w:t>)</w:t>
      </w:r>
      <w:r w:rsidR="00BA60B3" w:rsidRPr="00BA60B3">
        <w:rPr>
          <w:rFonts w:ascii="Times New Roman" w:hAnsi="Times New Roman" w:cs="Times New Roman"/>
          <w:sz w:val="26"/>
          <w:szCs w:val="26"/>
        </w:rPr>
        <w:t>. При отказе Застройщик</w:t>
      </w:r>
      <w:r w:rsidR="00671048">
        <w:rPr>
          <w:rFonts w:ascii="Times New Roman" w:hAnsi="Times New Roman" w:cs="Times New Roman"/>
          <w:sz w:val="26"/>
          <w:szCs w:val="26"/>
        </w:rPr>
        <w:t>а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 от составления или подписания акта Заказчик составляет односторонний акт на основе заключения независимой экспертизы, привлекаемой им за счет средств Застройщика.</w:t>
      </w:r>
    </w:p>
    <w:p w:rsidR="00F415CF" w:rsidRDefault="00924613" w:rsidP="00BA60B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914D2D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A60B3">
        <w:rPr>
          <w:rFonts w:ascii="Times New Roman" w:hAnsi="Times New Roman" w:cs="Times New Roman"/>
          <w:sz w:val="26"/>
          <w:szCs w:val="26"/>
        </w:rPr>
        <w:t>Г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арантии не распространяются на </w:t>
      </w:r>
      <w:r w:rsidR="00BA60B3">
        <w:rPr>
          <w:rFonts w:ascii="Times New Roman" w:hAnsi="Times New Roman" w:cs="Times New Roman"/>
          <w:sz w:val="26"/>
          <w:szCs w:val="26"/>
        </w:rPr>
        <w:t>недостатки (</w:t>
      </w:r>
      <w:r w:rsidR="00BA60B3" w:rsidRPr="00BA60B3">
        <w:rPr>
          <w:rFonts w:ascii="Times New Roman" w:hAnsi="Times New Roman" w:cs="Times New Roman"/>
          <w:sz w:val="26"/>
          <w:szCs w:val="26"/>
        </w:rPr>
        <w:t>дефекты</w:t>
      </w:r>
      <w:r w:rsidR="00BA60B3">
        <w:rPr>
          <w:rFonts w:ascii="Times New Roman" w:hAnsi="Times New Roman" w:cs="Times New Roman"/>
          <w:sz w:val="26"/>
          <w:szCs w:val="26"/>
        </w:rPr>
        <w:t>)</w:t>
      </w:r>
      <w:r w:rsidR="00BA60B3" w:rsidRPr="00BA60B3">
        <w:rPr>
          <w:rFonts w:ascii="Times New Roman" w:hAnsi="Times New Roman" w:cs="Times New Roman"/>
          <w:sz w:val="26"/>
          <w:szCs w:val="26"/>
        </w:rPr>
        <w:t>,</w:t>
      </w:r>
      <w:r w:rsidR="00BA60B3">
        <w:rPr>
          <w:rFonts w:ascii="Times New Roman" w:hAnsi="Times New Roman" w:cs="Times New Roman"/>
          <w:sz w:val="26"/>
          <w:szCs w:val="26"/>
        </w:rPr>
        <w:t xml:space="preserve"> если Застройщик </w:t>
      </w:r>
      <w:r w:rsidR="00812EA0">
        <w:rPr>
          <w:rFonts w:ascii="Times New Roman" w:hAnsi="Times New Roman" w:cs="Times New Roman"/>
          <w:sz w:val="26"/>
          <w:szCs w:val="26"/>
        </w:rPr>
        <w:t>докажет</w:t>
      </w:r>
      <w:r w:rsidR="00812EA0" w:rsidRPr="00812EA0">
        <w:rPr>
          <w:rFonts w:ascii="Times New Roman" w:hAnsi="Times New Roman" w:cs="Times New Roman"/>
          <w:sz w:val="26"/>
          <w:szCs w:val="26"/>
        </w:rPr>
        <w:t>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</w:t>
      </w:r>
      <w:proofErr w:type="gramEnd"/>
      <w:r w:rsidR="00812EA0" w:rsidRPr="00812EA0">
        <w:rPr>
          <w:rFonts w:ascii="Times New Roman" w:hAnsi="Times New Roman" w:cs="Times New Roman"/>
          <w:sz w:val="26"/>
          <w:szCs w:val="26"/>
        </w:rPr>
        <w:t xml:space="preserve"> ненадлежащего их ремонта, проведенного</w:t>
      </w:r>
      <w:r w:rsidR="00812EA0">
        <w:rPr>
          <w:rFonts w:ascii="Times New Roman" w:hAnsi="Times New Roman" w:cs="Times New Roman"/>
          <w:sz w:val="26"/>
          <w:szCs w:val="26"/>
        </w:rPr>
        <w:t xml:space="preserve"> Заказчиком или </w:t>
      </w:r>
      <w:r w:rsidR="00812EA0" w:rsidRPr="00812EA0">
        <w:rPr>
          <w:rFonts w:ascii="Times New Roman" w:hAnsi="Times New Roman" w:cs="Times New Roman"/>
          <w:sz w:val="26"/>
          <w:szCs w:val="26"/>
        </w:rPr>
        <w:t>третьим</w:t>
      </w:r>
      <w:r w:rsidR="00812EA0">
        <w:rPr>
          <w:rFonts w:ascii="Times New Roman" w:hAnsi="Times New Roman" w:cs="Times New Roman"/>
          <w:sz w:val="26"/>
          <w:szCs w:val="26"/>
        </w:rPr>
        <w:t>и</w:t>
      </w:r>
      <w:r w:rsidR="00812EA0" w:rsidRPr="00812EA0">
        <w:rPr>
          <w:rFonts w:ascii="Times New Roman" w:hAnsi="Times New Roman" w:cs="Times New Roman"/>
          <w:sz w:val="26"/>
          <w:szCs w:val="26"/>
        </w:rPr>
        <w:t xml:space="preserve"> лицами, а </w:t>
      </w:r>
      <w:proofErr w:type="gramStart"/>
      <w:r w:rsidR="00812EA0" w:rsidRPr="00812EA0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="00812EA0" w:rsidRPr="00812EA0">
        <w:rPr>
          <w:rFonts w:ascii="Times New Roman" w:hAnsi="Times New Roman" w:cs="Times New Roman"/>
          <w:sz w:val="26"/>
          <w:szCs w:val="26"/>
        </w:rPr>
        <w:t xml:space="preserve"> если недостатки (дефекты) объекта возникли вследствие нарушения предусмотренных предоставленной </w:t>
      </w:r>
      <w:r w:rsidR="00812EA0">
        <w:rPr>
          <w:rFonts w:ascii="Times New Roman" w:hAnsi="Times New Roman" w:cs="Times New Roman"/>
          <w:sz w:val="26"/>
          <w:szCs w:val="26"/>
        </w:rPr>
        <w:t>Заказчику</w:t>
      </w:r>
      <w:r w:rsidR="00671048">
        <w:rPr>
          <w:rFonts w:ascii="Times New Roman" w:hAnsi="Times New Roman" w:cs="Times New Roman"/>
          <w:sz w:val="26"/>
          <w:szCs w:val="26"/>
        </w:rPr>
        <w:t xml:space="preserve"> инструкции</w:t>
      </w:r>
      <w:r w:rsidR="00812EA0">
        <w:rPr>
          <w:rFonts w:ascii="Times New Roman" w:hAnsi="Times New Roman" w:cs="Times New Roman"/>
          <w:sz w:val="26"/>
          <w:szCs w:val="26"/>
        </w:rPr>
        <w:t>.</w:t>
      </w:r>
    </w:p>
    <w:p w:rsidR="00F415CF" w:rsidRDefault="00924613" w:rsidP="00F415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14D2D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A60B3" w:rsidRPr="00BA60B3">
        <w:rPr>
          <w:rFonts w:ascii="Times New Roman" w:hAnsi="Times New Roman" w:cs="Times New Roman"/>
          <w:sz w:val="26"/>
          <w:szCs w:val="26"/>
        </w:rPr>
        <w:t>При письменном отказе Застройщика от выполнения гарантийн</w:t>
      </w:r>
      <w:r w:rsidR="00812EA0">
        <w:rPr>
          <w:rFonts w:ascii="Times New Roman" w:hAnsi="Times New Roman" w:cs="Times New Roman"/>
          <w:sz w:val="26"/>
          <w:szCs w:val="26"/>
        </w:rPr>
        <w:t>ых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 </w:t>
      </w:r>
      <w:r w:rsidR="00812EA0">
        <w:rPr>
          <w:rFonts w:ascii="Times New Roman" w:hAnsi="Times New Roman" w:cs="Times New Roman"/>
          <w:sz w:val="26"/>
          <w:szCs w:val="26"/>
        </w:rPr>
        <w:t>обязательств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 или в случае, если в течение 10 календарных дней со дня составления акта</w:t>
      </w:r>
      <w:r w:rsidR="00812EA0">
        <w:rPr>
          <w:rFonts w:ascii="Times New Roman" w:hAnsi="Times New Roman" w:cs="Times New Roman"/>
          <w:sz w:val="26"/>
          <w:szCs w:val="26"/>
        </w:rPr>
        <w:t xml:space="preserve"> об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 обнаруженных </w:t>
      </w:r>
      <w:r w:rsidR="00812EA0">
        <w:rPr>
          <w:rFonts w:ascii="Times New Roman" w:hAnsi="Times New Roman" w:cs="Times New Roman"/>
          <w:sz w:val="26"/>
          <w:szCs w:val="26"/>
        </w:rPr>
        <w:t>недостатках (</w:t>
      </w:r>
      <w:r w:rsidR="00BA60B3" w:rsidRPr="00BA60B3">
        <w:rPr>
          <w:rFonts w:ascii="Times New Roman" w:hAnsi="Times New Roman" w:cs="Times New Roman"/>
          <w:sz w:val="26"/>
          <w:szCs w:val="26"/>
        </w:rPr>
        <w:t>дефект</w:t>
      </w:r>
      <w:r w:rsidR="00812EA0">
        <w:rPr>
          <w:rFonts w:ascii="Times New Roman" w:hAnsi="Times New Roman" w:cs="Times New Roman"/>
          <w:sz w:val="26"/>
          <w:szCs w:val="26"/>
        </w:rPr>
        <w:t>ах)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, от Застройщика не получен письменный ответ на предложение осуществить гарантийный ремонт </w:t>
      </w:r>
      <w:r w:rsidR="00812EA0">
        <w:rPr>
          <w:rFonts w:ascii="Times New Roman" w:hAnsi="Times New Roman" w:cs="Times New Roman"/>
          <w:sz w:val="26"/>
          <w:szCs w:val="26"/>
        </w:rPr>
        <w:t>объекта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, Заказчик вправе привлечь к осуществлению гарантийного ремонта </w:t>
      </w:r>
      <w:r w:rsidR="00C7723F">
        <w:rPr>
          <w:rFonts w:ascii="Times New Roman" w:hAnsi="Times New Roman" w:cs="Times New Roman"/>
          <w:sz w:val="26"/>
          <w:szCs w:val="26"/>
        </w:rPr>
        <w:t>третьих лиц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 с </w:t>
      </w:r>
      <w:r w:rsidR="00C7723F">
        <w:rPr>
          <w:rFonts w:ascii="Times New Roman" w:hAnsi="Times New Roman" w:cs="Times New Roman"/>
          <w:sz w:val="26"/>
          <w:szCs w:val="26"/>
        </w:rPr>
        <w:t>возмещением</w:t>
      </w:r>
      <w:r w:rsidR="00BA60B3" w:rsidRPr="00BA60B3">
        <w:rPr>
          <w:rFonts w:ascii="Times New Roman" w:hAnsi="Times New Roman" w:cs="Times New Roman"/>
          <w:sz w:val="26"/>
          <w:szCs w:val="26"/>
        </w:rPr>
        <w:t xml:space="preserve"> расходов за счет Застройщика.</w:t>
      </w:r>
      <w:proofErr w:type="gramEnd"/>
    </w:p>
    <w:p w:rsidR="00F415CF" w:rsidRPr="00F415CF" w:rsidRDefault="00F415CF" w:rsidP="00F415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5CF">
        <w:rPr>
          <w:rFonts w:ascii="Times New Roman" w:hAnsi="Times New Roman" w:cs="Times New Roman"/>
          <w:sz w:val="26"/>
          <w:szCs w:val="26"/>
        </w:rPr>
        <w:t>3</w:t>
      </w:r>
      <w:r w:rsidR="00924613">
        <w:rPr>
          <w:rFonts w:ascii="Times New Roman" w:hAnsi="Times New Roman" w:cs="Times New Roman"/>
          <w:sz w:val="26"/>
          <w:szCs w:val="26"/>
        </w:rPr>
        <w:t>0</w:t>
      </w:r>
      <w:r w:rsidR="00914D2D">
        <w:rPr>
          <w:rFonts w:ascii="Times New Roman" w:hAnsi="Times New Roman" w:cs="Times New Roman"/>
          <w:sz w:val="26"/>
          <w:szCs w:val="26"/>
        </w:rPr>
        <w:t>. </w:t>
      </w:r>
      <w:r w:rsidR="00812EA0">
        <w:rPr>
          <w:rFonts w:ascii="Times New Roman" w:hAnsi="Times New Roman" w:cs="Times New Roman"/>
          <w:sz w:val="26"/>
          <w:szCs w:val="26"/>
        </w:rPr>
        <w:t>За нарушение сроков</w:t>
      </w:r>
      <w:r w:rsidR="00177A9B">
        <w:rPr>
          <w:rFonts w:ascii="Times New Roman" w:hAnsi="Times New Roman" w:cs="Times New Roman"/>
          <w:sz w:val="26"/>
          <w:szCs w:val="26"/>
        </w:rPr>
        <w:t xml:space="preserve"> и/или</w:t>
      </w:r>
      <w:r w:rsidR="00812EA0">
        <w:rPr>
          <w:rFonts w:ascii="Times New Roman" w:hAnsi="Times New Roman" w:cs="Times New Roman"/>
          <w:sz w:val="26"/>
          <w:szCs w:val="26"/>
        </w:rPr>
        <w:t xml:space="preserve"> </w:t>
      </w:r>
      <w:r w:rsidR="00177A9B">
        <w:rPr>
          <w:rFonts w:ascii="Times New Roman" w:hAnsi="Times New Roman" w:cs="Times New Roman"/>
          <w:sz w:val="26"/>
          <w:szCs w:val="26"/>
        </w:rPr>
        <w:t>не</w:t>
      </w:r>
      <w:r w:rsidR="00812EA0">
        <w:rPr>
          <w:rFonts w:ascii="Times New Roman" w:hAnsi="Times New Roman" w:cs="Times New Roman"/>
          <w:sz w:val="26"/>
          <w:szCs w:val="26"/>
        </w:rPr>
        <w:t xml:space="preserve">исполнения гарантийных обязательств </w:t>
      </w:r>
      <w:r w:rsidR="00177A9B">
        <w:rPr>
          <w:rFonts w:ascii="Times New Roman" w:hAnsi="Times New Roman" w:cs="Times New Roman"/>
          <w:sz w:val="26"/>
          <w:szCs w:val="26"/>
        </w:rPr>
        <w:t>Застройщик несёт ответственность в соответствии с условиями Контракта.</w:t>
      </w:r>
      <w:r w:rsidR="00812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5CF" w:rsidRDefault="00F415CF" w:rsidP="002D1A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92584A" w:rsidRDefault="0092584A" w:rsidP="0092584A">
      <w:pPr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VII</w:t>
      </w: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Ответственность Сторон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613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 xml:space="preserve">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Контракта. 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613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своих обязательств, </w:t>
      </w:r>
      <w:r w:rsidR="00080BF0">
        <w:rPr>
          <w:sz w:val="26"/>
          <w:szCs w:val="26"/>
        </w:rPr>
        <w:t>Застройщик</w:t>
      </w:r>
      <w:r w:rsidR="0092584A" w:rsidRPr="0092584A">
        <w:rPr>
          <w:sz w:val="26"/>
          <w:szCs w:val="26"/>
        </w:rPr>
        <w:t xml:space="preserve"> вправе потребовать от Заказчика уплату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 уплаченной в срок суммы. 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613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 xml:space="preserve">За ненадлежащее исполнение Заказчиком обязательств по Контракту, за исключением просрочки исполнения обязательств, штраф устанавливается в виде </w:t>
      </w:r>
      <w:r w:rsidR="0092584A" w:rsidRPr="0092584A">
        <w:rPr>
          <w:sz w:val="26"/>
          <w:szCs w:val="26"/>
        </w:rPr>
        <w:lastRenderedPageBreak/>
        <w:t>фиксированной суммы в размере __________% цены Контракта, что составляет</w:t>
      </w:r>
      <w:proofErr w:type="gramStart"/>
      <w:r w:rsidR="0092584A" w:rsidRPr="0092584A">
        <w:rPr>
          <w:sz w:val="26"/>
          <w:szCs w:val="26"/>
        </w:rPr>
        <w:t xml:space="preserve"> ____________ (______________) </w:t>
      </w:r>
      <w:proofErr w:type="gramEnd"/>
      <w:r w:rsidR="0092584A" w:rsidRPr="0092584A">
        <w:rPr>
          <w:sz w:val="26"/>
          <w:szCs w:val="26"/>
        </w:rPr>
        <w:t>рублей ___ копеек.</w:t>
      </w:r>
      <w:r w:rsidR="0092584A" w:rsidRPr="0092584A">
        <w:rPr>
          <w:rStyle w:val="af"/>
          <w:sz w:val="26"/>
          <w:szCs w:val="26"/>
        </w:rPr>
        <w:footnoteReference w:id="24"/>
      </w:r>
      <w:r w:rsidR="0092584A" w:rsidRPr="0092584A">
        <w:rPr>
          <w:sz w:val="26"/>
          <w:szCs w:val="26"/>
        </w:rPr>
        <w:t xml:space="preserve"> 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613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 xml:space="preserve">В случае просрочки выполнения </w:t>
      </w:r>
      <w:r w:rsidR="00080BF0">
        <w:rPr>
          <w:sz w:val="26"/>
          <w:szCs w:val="26"/>
        </w:rPr>
        <w:t>Застройщиком</w:t>
      </w:r>
      <w:r w:rsidR="0092584A" w:rsidRPr="0092584A">
        <w:rPr>
          <w:sz w:val="26"/>
          <w:szCs w:val="26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выполнения </w:t>
      </w:r>
      <w:r w:rsidR="00080BF0">
        <w:rPr>
          <w:sz w:val="26"/>
          <w:szCs w:val="26"/>
        </w:rPr>
        <w:t>Застройщиком</w:t>
      </w:r>
      <w:r w:rsidR="0092584A" w:rsidRPr="0092584A">
        <w:rPr>
          <w:sz w:val="26"/>
          <w:szCs w:val="26"/>
        </w:rPr>
        <w:t xml:space="preserve"> обязательств, предусмотренных Контрактом, Заказчик направляет </w:t>
      </w:r>
      <w:r w:rsidR="00080BF0">
        <w:rPr>
          <w:sz w:val="26"/>
          <w:szCs w:val="26"/>
        </w:rPr>
        <w:t>Застройщику</w:t>
      </w:r>
      <w:r w:rsidR="0092584A" w:rsidRPr="0092584A">
        <w:rPr>
          <w:sz w:val="26"/>
          <w:szCs w:val="26"/>
        </w:rPr>
        <w:t xml:space="preserve"> требование об уплате неустойки (пени, штрафа).</w:t>
      </w:r>
    </w:p>
    <w:p w:rsidR="0092584A" w:rsidRPr="0092584A" w:rsidRDefault="0092584A" w:rsidP="0092584A">
      <w:pPr>
        <w:ind w:firstLine="709"/>
        <w:jc w:val="both"/>
        <w:rPr>
          <w:sz w:val="26"/>
          <w:szCs w:val="26"/>
        </w:rPr>
      </w:pPr>
      <w:proofErr w:type="gramStart"/>
      <w:r w:rsidRPr="0092584A">
        <w:rPr>
          <w:sz w:val="26"/>
          <w:szCs w:val="26"/>
        </w:rPr>
        <w:t xml:space="preserve">Пеня начисляется за каждый день просрочки выполнения </w:t>
      </w:r>
      <w:r w:rsidR="00080BF0">
        <w:rPr>
          <w:sz w:val="26"/>
          <w:szCs w:val="26"/>
        </w:rPr>
        <w:t xml:space="preserve">Застройщиком </w:t>
      </w:r>
      <w:r w:rsidRPr="0092584A">
        <w:rPr>
          <w:sz w:val="26"/>
          <w:szCs w:val="26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порядке, установленном Постановлением Правительства Российской Федерации от 25 ноября 2013 г.           № 1063, но не менее чем одна трехсотая действующей на дату уплаты пени ставки рефинансирования Центрального банка Российской Федерации от</w:t>
      </w:r>
      <w:proofErr w:type="gramEnd"/>
      <w:r w:rsidRPr="0092584A">
        <w:rPr>
          <w:sz w:val="26"/>
          <w:szCs w:val="26"/>
        </w:rPr>
        <w:t xml:space="preserve"> цены Контракта, уменьшенной на сумму, пропорциональную объему обязательств, предусмотренных Контрактом и фактически выполненных </w:t>
      </w:r>
      <w:r w:rsidR="000B0CDC">
        <w:rPr>
          <w:sz w:val="26"/>
          <w:szCs w:val="26"/>
        </w:rPr>
        <w:t>Застройщиком</w:t>
      </w:r>
      <w:r w:rsidRPr="0092584A">
        <w:rPr>
          <w:sz w:val="26"/>
          <w:szCs w:val="26"/>
        </w:rPr>
        <w:t>, и определяется по формуле: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П = (Ц - В) x</w:t>
      </w:r>
      <w:proofErr w:type="gramStart"/>
      <w:r w:rsidRPr="0092584A">
        <w:rPr>
          <w:sz w:val="26"/>
          <w:szCs w:val="26"/>
        </w:rPr>
        <w:t xml:space="preserve"> С</w:t>
      </w:r>
      <w:proofErr w:type="gramEnd"/>
      <w:r w:rsidRPr="0092584A">
        <w:rPr>
          <w:sz w:val="26"/>
          <w:szCs w:val="26"/>
        </w:rPr>
        <w:t>,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 xml:space="preserve">где: </w:t>
      </w:r>
      <w:proofErr w:type="gramStart"/>
      <w:r w:rsidRPr="0092584A">
        <w:rPr>
          <w:sz w:val="26"/>
          <w:szCs w:val="26"/>
        </w:rPr>
        <w:t>Ц</w:t>
      </w:r>
      <w:proofErr w:type="gramEnd"/>
      <w:r w:rsidRPr="0092584A">
        <w:rPr>
          <w:sz w:val="26"/>
          <w:szCs w:val="26"/>
        </w:rPr>
        <w:t xml:space="preserve"> - цена Контракта; В - стоимость фактически исполненного в установленный срок </w:t>
      </w:r>
      <w:r w:rsidR="000B0CDC">
        <w:rPr>
          <w:sz w:val="26"/>
          <w:szCs w:val="26"/>
        </w:rPr>
        <w:t>Застройщиком</w:t>
      </w:r>
      <w:r w:rsidRPr="0092584A">
        <w:rPr>
          <w:sz w:val="26"/>
          <w:szCs w:val="26"/>
        </w:rPr>
        <w:t xml:space="preserve"> обязательства по Контракту, определяемая на основании документа о приемке выполненных работ (в том числе отдельных этапов исполнения Контракта); С - размер ставки. Размер ставки определяется по формуле: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noProof/>
          <w:position w:val="-14"/>
          <w:sz w:val="26"/>
          <w:szCs w:val="26"/>
        </w:rPr>
        <w:drawing>
          <wp:inline distT="0" distB="0" distL="0" distR="0">
            <wp:extent cx="1091565" cy="286385"/>
            <wp:effectExtent l="1905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84A">
        <w:rPr>
          <w:sz w:val="26"/>
          <w:szCs w:val="26"/>
        </w:rPr>
        <w:t>,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 xml:space="preserve">где: </w:t>
      </w:r>
      <w:r w:rsidRPr="0092584A">
        <w:rPr>
          <w:noProof/>
          <w:position w:val="-14"/>
          <w:sz w:val="26"/>
          <w:szCs w:val="26"/>
        </w:rPr>
        <w:drawing>
          <wp:inline distT="0" distB="0" distL="0" distR="0">
            <wp:extent cx="293370" cy="286385"/>
            <wp:effectExtent l="0" t="0" r="0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84A">
        <w:rPr>
          <w:sz w:val="26"/>
          <w:szCs w:val="26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92584A">
        <w:rPr>
          <w:sz w:val="26"/>
          <w:szCs w:val="26"/>
        </w:rPr>
        <w:t xml:space="preserve"> К</w:t>
      </w:r>
      <w:proofErr w:type="gramEnd"/>
      <w:r w:rsidRPr="0092584A">
        <w:rPr>
          <w:sz w:val="26"/>
          <w:szCs w:val="26"/>
        </w:rPr>
        <w:t>; ДП - количество дней просрочки. Коэффициент</w:t>
      </w:r>
      <w:proofErr w:type="gramStart"/>
      <w:r w:rsidRPr="0092584A">
        <w:rPr>
          <w:sz w:val="26"/>
          <w:szCs w:val="26"/>
        </w:rPr>
        <w:t xml:space="preserve"> К</w:t>
      </w:r>
      <w:proofErr w:type="gramEnd"/>
      <w:r w:rsidRPr="0092584A">
        <w:rPr>
          <w:sz w:val="26"/>
          <w:szCs w:val="26"/>
        </w:rPr>
        <w:t xml:space="preserve"> определяется по формуле: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92584A">
        <w:rPr>
          <w:noProof/>
          <w:position w:val="-28"/>
          <w:sz w:val="26"/>
          <w:szCs w:val="26"/>
        </w:rPr>
        <w:drawing>
          <wp:inline distT="0" distB="0" distL="0" distR="0">
            <wp:extent cx="1296670" cy="464185"/>
            <wp:effectExtent l="19050" t="0" r="0" b="0"/>
            <wp:docPr id="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84A">
        <w:rPr>
          <w:sz w:val="26"/>
          <w:szCs w:val="26"/>
        </w:rPr>
        <w:t>,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где: ДП - количество дней просрочки; ДК - срок исполнения обязательства по Контракту (количество дней).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При</w:t>
      </w:r>
      <w:proofErr w:type="gramStart"/>
      <w:r w:rsidRPr="0092584A">
        <w:rPr>
          <w:sz w:val="26"/>
          <w:szCs w:val="26"/>
        </w:rPr>
        <w:t xml:space="preserve"> К</w:t>
      </w:r>
      <w:proofErr w:type="gramEnd"/>
      <w:r w:rsidRPr="0092584A">
        <w:rPr>
          <w:sz w:val="26"/>
          <w:szCs w:val="26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При</w:t>
      </w:r>
      <w:proofErr w:type="gramStart"/>
      <w:r w:rsidRPr="0092584A">
        <w:rPr>
          <w:sz w:val="26"/>
          <w:szCs w:val="26"/>
        </w:rPr>
        <w:t xml:space="preserve"> К</w:t>
      </w:r>
      <w:proofErr w:type="gramEnd"/>
      <w:r w:rsidRPr="0092584A">
        <w:rPr>
          <w:sz w:val="26"/>
          <w:szCs w:val="26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При</w:t>
      </w:r>
      <w:proofErr w:type="gramStart"/>
      <w:r w:rsidRPr="0092584A">
        <w:rPr>
          <w:sz w:val="26"/>
          <w:szCs w:val="26"/>
        </w:rPr>
        <w:t xml:space="preserve"> К</w:t>
      </w:r>
      <w:proofErr w:type="gramEnd"/>
      <w:r w:rsidRPr="0092584A">
        <w:rPr>
          <w:sz w:val="26"/>
          <w:szCs w:val="26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92584A" w:rsidRPr="0092584A" w:rsidRDefault="0092584A" w:rsidP="0092584A">
      <w:pPr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lastRenderedPageBreak/>
        <w:t>За</w:t>
      </w:r>
      <w:r w:rsidR="000B0CDC">
        <w:rPr>
          <w:sz w:val="26"/>
          <w:szCs w:val="26"/>
        </w:rPr>
        <w:t xml:space="preserve"> </w:t>
      </w:r>
      <w:r w:rsidRPr="0092584A">
        <w:rPr>
          <w:sz w:val="26"/>
          <w:szCs w:val="26"/>
        </w:rPr>
        <w:t xml:space="preserve">ненадлежащее выполнение </w:t>
      </w:r>
      <w:r w:rsidR="000B0CDC">
        <w:rPr>
          <w:sz w:val="26"/>
          <w:szCs w:val="26"/>
        </w:rPr>
        <w:t>Застройщиком</w:t>
      </w:r>
      <w:r w:rsidRPr="0092584A">
        <w:rPr>
          <w:sz w:val="26"/>
          <w:szCs w:val="26"/>
        </w:rPr>
        <w:t xml:space="preserve"> обязательств, предусмотренных Контрактом, за исключением просрочки выполнения </w:t>
      </w:r>
      <w:r w:rsidR="000B0CDC" w:rsidRPr="000B0CDC">
        <w:rPr>
          <w:sz w:val="26"/>
          <w:szCs w:val="26"/>
        </w:rPr>
        <w:t>Застройщиком</w:t>
      </w:r>
      <w:r w:rsidRPr="0092584A">
        <w:rPr>
          <w:sz w:val="26"/>
          <w:szCs w:val="26"/>
        </w:rPr>
        <w:t xml:space="preserve"> обязательств (в том числе гарантийного обязательства), предусмотренных Контрактом, </w:t>
      </w:r>
      <w:r w:rsidR="000B0CDC">
        <w:rPr>
          <w:sz w:val="26"/>
          <w:szCs w:val="26"/>
        </w:rPr>
        <w:t>Застройщику</w:t>
      </w:r>
      <w:r w:rsidRPr="0092584A">
        <w:rPr>
          <w:sz w:val="26"/>
          <w:szCs w:val="26"/>
        </w:rPr>
        <w:t xml:space="preserve"> устанавливается штраф в виде фиксированной суммы в размере ________% цены Контракта, что составляет</w:t>
      </w:r>
      <w:proofErr w:type="gramStart"/>
      <w:r w:rsidRPr="0092584A">
        <w:rPr>
          <w:sz w:val="26"/>
          <w:szCs w:val="26"/>
        </w:rPr>
        <w:t xml:space="preserve"> ______________ (_____________) </w:t>
      </w:r>
      <w:proofErr w:type="gramEnd"/>
      <w:r w:rsidRPr="0092584A">
        <w:rPr>
          <w:sz w:val="26"/>
          <w:szCs w:val="26"/>
        </w:rPr>
        <w:t xml:space="preserve">рублей ___ копеек. </w:t>
      </w:r>
      <w:r w:rsidRPr="0092584A">
        <w:rPr>
          <w:rStyle w:val="af"/>
          <w:sz w:val="26"/>
          <w:szCs w:val="26"/>
        </w:rPr>
        <w:footnoteReference w:id="25"/>
      </w:r>
      <w:r w:rsidRPr="0092584A">
        <w:rPr>
          <w:sz w:val="26"/>
          <w:szCs w:val="26"/>
        </w:rPr>
        <w:t xml:space="preserve">   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613">
        <w:rPr>
          <w:sz w:val="26"/>
          <w:szCs w:val="26"/>
        </w:rPr>
        <w:t>5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Стороны освобождаются от уплаты штрафа, пени, если докажут, что неисполнение или ненадлежащее исполнение обязательств, предусмотренных Контрактом, произошло вследствие непреодолимой силы или по вине другой Стороны.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613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Уплата штрафа, пени не освобождает Стороны от исполнения своих обязательств по Контракту.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613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Во всем остальном, что не урегулировано условиями настоящего Контракта, Стороны несут ответственность в соответствии с законодательством Российской Федерации.</w:t>
      </w:r>
    </w:p>
    <w:p w:rsid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BB5197" w:rsidRPr="002F542E" w:rsidRDefault="00BB5197" w:rsidP="00BB51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VIII</w:t>
      </w:r>
    </w:p>
    <w:p w:rsidR="00BB5197" w:rsidRPr="00BB5197" w:rsidRDefault="00BB5197" w:rsidP="00BB5197">
      <w:pPr>
        <w:jc w:val="center"/>
        <w:rPr>
          <w:b/>
          <w:sz w:val="26"/>
          <w:szCs w:val="26"/>
        </w:rPr>
      </w:pPr>
      <w:r w:rsidRPr="00BB5197">
        <w:rPr>
          <w:b/>
          <w:sz w:val="26"/>
          <w:szCs w:val="26"/>
        </w:rPr>
        <w:t>Банковское сопровождение контракта</w:t>
      </w:r>
    </w:p>
    <w:p w:rsidR="002A1A49" w:rsidRPr="0092584A" w:rsidRDefault="002A1A49" w:rsidP="002A1A49">
      <w:pPr>
        <w:ind w:firstLine="709"/>
        <w:jc w:val="both"/>
        <w:rPr>
          <w:b/>
          <w:bCs/>
          <w:snapToGrid w:val="0"/>
          <w:sz w:val="26"/>
          <w:szCs w:val="26"/>
        </w:rPr>
      </w:pPr>
      <w:r w:rsidRPr="0092584A">
        <w:rPr>
          <w:b/>
          <w:bCs/>
          <w:snapToGrid w:val="0"/>
          <w:sz w:val="26"/>
          <w:szCs w:val="26"/>
        </w:rPr>
        <w:t>Вариант 1.</w:t>
      </w:r>
    </w:p>
    <w:p w:rsidR="00BB5197" w:rsidRPr="00BB5197" w:rsidRDefault="00867466" w:rsidP="00BB51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613">
        <w:rPr>
          <w:sz w:val="26"/>
          <w:szCs w:val="26"/>
        </w:rPr>
        <w:t>8</w:t>
      </w:r>
      <w:r w:rsidR="00BB5197" w:rsidRPr="00BB5197">
        <w:rPr>
          <w:sz w:val="26"/>
          <w:szCs w:val="26"/>
        </w:rPr>
        <w:t>. Банковское сопровождение Контракта установлено на основании Постановления Правительства Российской Федерации от 20.09.2014 № 963 «Об осуществлении банковского сопровождения контрактов» (далее – Постановление), постановления Администрации НАО от 26.06.2014 № 234-п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Ненецкого автономного округа».</w:t>
      </w:r>
    </w:p>
    <w:p w:rsidR="00BB5197" w:rsidRPr="00BB5197" w:rsidRDefault="00BB5197" w:rsidP="00BB51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197">
        <w:rPr>
          <w:sz w:val="26"/>
          <w:szCs w:val="26"/>
        </w:rPr>
        <w:t>Договор о банковском сопровождении должен соответствовать вышеуказанному Постановлению.</w:t>
      </w:r>
    </w:p>
    <w:p w:rsidR="00BB5197" w:rsidRPr="00BB5197" w:rsidRDefault="00BB5197" w:rsidP="00BB51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197">
        <w:rPr>
          <w:sz w:val="26"/>
          <w:szCs w:val="26"/>
        </w:rPr>
        <w:t>Застройщик обязан:</w:t>
      </w:r>
    </w:p>
    <w:p w:rsidR="00BB5197" w:rsidRPr="00BB5197" w:rsidRDefault="00BB5197" w:rsidP="00BB5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B5197">
        <w:rPr>
          <w:sz w:val="26"/>
          <w:szCs w:val="26"/>
        </w:rPr>
        <w:t xml:space="preserve">открыть отдельный счет для осуществления расчетов по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 xml:space="preserve">онтракту </w:t>
      </w:r>
      <w:r w:rsidRPr="00BB5197">
        <w:rPr>
          <w:sz w:val="26"/>
          <w:szCs w:val="26"/>
        </w:rPr>
        <w:br/>
        <w:t xml:space="preserve">в банке, </w:t>
      </w:r>
      <w:r w:rsidRPr="00BB5197">
        <w:rPr>
          <w:rFonts w:eastAsia="Calibri"/>
          <w:sz w:val="26"/>
          <w:szCs w:val="26"/>
        </w:rPr>
        <w:t xml:space="preserve">включенном в предусмотренный </w:t>
      </w:r>
      <w:hyperlink r:id="rId12" w:history="1">
        <w:r w:rsidRPr="00BB5197">
          <w:rPr>
            <w:rFonts w:eastAsia="Calibri"/>
            <w:sz w:val="26"/>
            <w:szCs w:val="26"/>
          </w:rPr>
          <w:t>статьей 74.1</w:t>
        </w:r>
      </w:hyperlink>
      <w:r w:rsidRPr="00BB5197">
        <w:rPr>
          <w:rFonts w:eastAsia="Calibri"/>
          <w:sz w:val="26"/>
          <w:szCs w:val="26"/>
        </w:rPr>
        <w:t xml:space="preserve"> Налогового кодекса РФ перечень банков, отвечающих установленным требованиям для принятия банковских гарантий в целях налогообложения, а также заключить </w:t>
      </w:r>
      <w:r w:rsidRPr="00BB5197">
        <w:rPr>
          <w:sz w:val="26"/>
          <w:szCs w:val="26"/>
        </w:rPr>
        <w:t xml:space="preserve">договор о банковском сопровождении настоящего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 xml:space="preserve">онтракта, в течение 14 (четырнадцати) рабочих дней после заключения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>онтракта;</w:t>
      </w:r>
      <w:proofErr w:type="gramEnd"/>
    </w:p>
    <w:p w:rsidR="00BB5197" w:rsidRPr="00BB5197" w:rsidRDefault="00BB5197" w:rsidP="00BB51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197">
        <w:rPr>
          <w:sz w:val="26"/>
          <w:szCs w:val="26"/>
        </w:rPr>
        <w:t xml:space="preserve">осуществлять расчеты, связанные с исполнением обязательств по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 xml:space="preserve">онтракту на отдельном счете, открытом в банке, осуществляющем банковское сопровождение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>онтракта;</w:t>
      </w:r>
    </w:p>
    <w:p w:rsidR="00BB5197" w:rsidRPr="00BB5197" w:rsidRDefault="00BB5197" w:rsidP="00BB51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197">
        <w:rPr>
          <w:sz w:val="26"/>
          <w:szCs w:val="26"/>
        </w:rPr>
        <w:t>определять в договорах, заключаемых с субподрядчиками,</w:t>
      </w:r>
      <w:r w:rsidR="00212B4B" w:rsidRPr="00212B4B">
        <w:rPr>
          <w:sz w:val="26"/>
          <w:szCs w:val="26"/>
        </w:rPr>
        <w:t xml:space="preserve"> </w:t>
      </w:r>
      <w:r w:rsidR="00212B4B" w:rsidRPr="00BB5197">
        <w:rPr>
          <w:sz w:val="26"/>
          <w:szCs w:val="26"/>
        </w:rPr>
        <w:t>субподрядчиками</w:t>
      </w:r>
      <w:r w:rsidR="00212B4B" w:rsidRPr="00212B4B">
        <w:rPr>
          <w:sz w:val="26"/>
          <w:szCs w:val="26"/>
        </w:rPr>
        <w:t xml:space="preserve"> </w:t>
      </w:r>
      <w:r w:rsidR="00212B4B">
        <w:rPr>
          <w:sz w:val="26"/>
          <w:szCs w:val="26"/>
        </w:rPr>
        <w:t>СМП и СОНКО</w:t>
      </w:r>
      <w:r w:rsidRPr="00BB5197">
        <w:rPr>
          <w:sz w:val="26"/>
          <w:szCs w:val="26"/>
        </w:rPr>
        <w:t xml:space="preserve"> условия осуществления расчетов в рамках исполнения обязательств по таким договорам на отдельном счете для проведения операций, включая операции в рамках исполнения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 xml:space="preserve">онтракта, открытом в банке, осуществляющем сопровождение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>онтракта;</w:t>
      </w:r>
      <w:r w:rsidR="00212B4B">
        <w:rPr>
          <w:sz w:val="26"/>
          <w:szCs w:val="26"/>
        </w:rPr>
        <w:t xml:space="preserve"> </w:t>
      </w:r>
    </w:p>
    <w:p w:rsidR="00BB5197" w:rsidRPr="00BB5197" w:rsidRDefault="00BB5197" w:rsidP="00BB51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197">
        <w:rPr>
          <w:sz w:val="26"/>
          <w:szCs w:val="26"/>
        </w:rPr>
        <w:lastRenderedPageBreak/>
        <w:t xml:space="preserve">предоставлять Заказчику и банку сведения о привлекаемых им в рамках исполнения обязательств по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>онтракту субподрядчиках</w:t>
      </w:r>
      <w:r w:rsidR="00212B4B">
        <w:rPr>
          <w:sz w:val="26"/>
          <w:szCs w:val="26"/>
        </w:rPr>
        <w:t>, субподрядчиках СМП и СОНКО</w:t>
      </w:r>
      <w:r w:rsidRPr="00BB5197">
        <w:rPr>
          <w:sz w:val="26"/>
          <w:szCs w:val="26"/>
        </w:rPr>
        <w:t xml:space="preserve"> (полное наименование субподрядчика, местонахождение субподрядчика (почтовый адрес), телефоны руководителя и главного бухгалтера, идентификационный номер налогоплательщика и код причины постановки на учет).</w:t>
      </w:r>
    </w:p>
    <w:p w:rsidR="00BB5197" w:rsidRPr="006864E6" w:rsidRDefault="00BB5197" w:rsidP="00BB5197">
      <w:pPr>
        <w:widowControl w:val="0"/>
        <w:autoSpaceDE w:val="0"/>
        <w:autoSpaceDN w:val="0"/>
        <w:adjustRightInd w:val="0"/>
        <w:ind w:firstLine="709"/>
        <w:jc w:val="both"/>
      </w:pPr>
      <w:r w:rsidRPr="00BB5197">
        <w:rPr>
          <w:sz w:val="26"/>
          <w:szCs w:val="26"/>
        </w:rPr>
        <w:t xml:space="preserve">Заказчик обязан осуществлять расчёты по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 xml:space="preserve">онтракту с Застройщиком на отдельном счете, открытом в банке, осуществляющем банковское сопровождение </w:t>
      </w:r>
      <w:r w:rsidR="00BB7D5D">
        <w:rPr>
          <w:sz w:val="26"/>
          <w:szCs w:val="26"/>
        </w:rPr>
        <w:t>К</w:t>
      </w:r>
      <w:r w:rsidRPr="00BB5197">
        <w:rPr>
          <w:sz w:val="26"/>
          <w:szCs w:val="26"/>
        </w:rPr>
        <w:t>онтракта.</w:t>
      </w:r>
      <w:r w:rsidRPr="006864E6">
        <w:t xml:space="preserve"> </w:t>
      </w:r>
    </w:p>
    <w:p w:rsidR="002A1A49" w:rsidRPr="0092584A" w:rsidRDefault="002A1A49" w:rsidP="002A1A49">
      <w:pPr>
        <w:ind w:firstLine="709"/>
        <w:jc w:val="both"/>
        <w:rPr>
          <w:b/>
          <w:bCs/>
          <w:snapToGrid w:val="0"/>
          <w:sz w:val="26"/>
          <w:szCs w:val="26"/>
        </w:rPr>
      </w:pPr>
      <w:r w:rsidRPr="0092584A">
        <w:rPr>
          <w:b/>
          <w:bCs/>
          <w:snapToGrid w:val="0"/>
          <w:sz w:val="26"/>
          <w:szCs w:val="26"/>
        </w:rPr>
        <w:t xml:space="preserve">Вариант </w:t>
      </w:r>
      <w:r>
        <w:rPr>
          <w:b/>
          <w:bCs/>
          <w:snapToGrid w:val="0"/>
          <w:sz w:val="26"/>
          <w:szCs w:val="26"/>
        </w:rPr>
        <w:t>2</w:t>
      </w:r>
      <w:r w:rsidRPr="0092584A">
        <w:rPr>
          <w:b/>
          <w:bCs/>
          <w:snapToGrid w:val="0"/>
          <w:sz w:val="26"/>
          <w:szCs w:val="26"/>
        </w:rPr>
        <w:t>.</w:t>
      </w:r>
      <w:r>
        <w:rPr>
          <w:b/>
          <w:bCs/>
          <w:snapToGrid w:val="0"/>
          <w:sz w:val="26"/>
          <w:szCs w:val="26"/>
        </w:rPr>
        <w:t xml:space="preserve"> </w:t>
      </w:r>
    </w:p>
    <w:p w:rsidR="00BB5197" w:rsidRPr="002A1A49" w:rsidRDefault="00867466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613">
        <w:rPr>
          <w:sz w:val="26"/>
          <w:szCs w:val="26"/>
        </w:rPr>
        <w:t>8</w:t>
      </w:r>
      <w:r w:rsidR="002A1A49">
        <w:rPr>
          <w:sz w:val="26"/>
          <w:szCs w:val="26"/>
        </w:rPr>
        <w:t>.</w:t>
      </w:r>
      <w:r w:rsidR="002A1A49" w:rsidRPr="002A1A49">
        <w:rPr>
          <w:sz w:val="26"/>
          <w:szCs w:val="26"/>
        </w:rPr>
        <w:t xml:space="preserve"> </w:t>
      </w:r>
      <w:r w:rsidR="002A1A49" w:rsidRPr="00BB5197">
        <w:rPr>
          <w:sz w:val="26"/>
          <w:szCs w:val="26"/>
        </w:rPr>
        <w:t>Банковское сопровождение Контракта</w:t>
      </w:r>
      <w:r w:rsidR="002A1A49">
        <w:rPr>
          <w:sz w:val="26"/>
          <w:szCs w:val="26"/>
        </w:rPr>
        <w:t xml:space="preserve"> не предусмотрено.</w:t>
      </w:r>
      <w:r w:rsidR="00E30567">
        <w:rPr>
          <w:rStyle w:val="af"/>
          <w:sz w:val="26"/>
          <w:szCs w:val="26"/>
        </w:rPr>
        <w:footnoteReference w:id="26"/>
      </w:r>
    </w:p>
    <w:p w:rsidR="002A1A49" w:rsidRDefault="002A1A49" w:rsidP="0092584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="002F542E" w:rsidRPr="0092584A">
        <w:rPr>
          <w:sz w:val="26"/>
          <w:szCs w:val="26"/>
          <w:lang w:val="en-US"/>
        </w:rPr>
        <w:t>IX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Срок действия и порядок расторжения Контракта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584A" w:rsidRPr="0092584A" w:rsidRDefault="00943B6E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380AB9"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Контра</w:t>
      </w:r>
      <w:proofErr w:type="gramStart"/>
      <w:r w:rsidR="0092584A" w:rsidRPr="0092584A">
        <w:rPr>
          <w:sz w:val="26"/>
          <w:szCs w:val="26"/>
        </w:rPr>
        <w:t>кт вст</w:t>
      </w:r>
      <w:proofErr w:type="gramEnd"/>
      <w:r w:rsidR="0092584A" w:rsidRPr="0092584A">
        <w:rPr>
          <w:sz w:val="26"/>
          <w:szCs w:val="26"/>
        </w:rPr>
        <w:t>упает в силу с момента заключения и действует до полного исполнения Сторонами обязательств по Контракту. По окончании действия Контракта обязательства Сторон по Контракту прекращаются, за исключением гарантийных обязательств, обязательств по возмещению убытков и выплате неустойки (штрафа, пеней).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 xml:space="preserve">Вариант 1. </w:t>
      </w:r>
    </w:p>
    <w:p w:rsidR="0092584A" w:rsidRPr="0092584A" w:rsidRDefault="00380AB9" w:rsidP="00925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43B6E">
        <w:rPr>
          <w:sz w:val="26"/>
          <w:szCs w:val="26"/>
        </w:rPr>
        <w:t>0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92584A" w:rsidRPr="0092584A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 xml:space="preserve">Вариант 2. </w:t>
      </w:r>
    </w:p>
    <w:p w:rsidR="0092584A" w:rsidRPr="0092584A" w:rsidRDefault="00380AB9" w:rsidP="00925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43B6E">
        <w:rPr>
          <w:sz w:val="26"/>
          <w:szCs w:val="26"/>
        </w:rPr>
        <w:t>0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Расторжение Контракта допускается по соглашению Сторон, решению суда.</w:t>
      </w:r>
    </w:p>
    <w:p w:rsidR="0092584A" w:rsidRPr="0092584A" w:rsidRDefault="00380AB9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43B6E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Прекращение действия Контракта не освобождает Стороны от обязанности урегулирования взаимных расчётов.</w:t>
      </w: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X</w:t>
      </w: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Обстоятельства непреодолимой силы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43B6E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Контракта, которые Стороны не могли предвидеть или предотвратить.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43B6E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 xml:space="preserve"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3 (трех)  рабочих дней с момента наступления таких </w:t>
      </w:r>
      <w:r w:rsidR="0092584A" w:rsidRPr="0092584A">
        <w:rPr>
          <w:sz w:val="26"/>
          <w:szCs w:val="26"/>
        </w:rPr>
        <w:lastRenderedPageBreak/>
        <w:t>обстоятельств. Допускается извещение по факсимильной связи с обратным уведомлением о получении сообщения.</w:t>
      </w: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43B6E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proofErr w:type="spellStart"/>
      <w:r w:rsidR="0092584A" w:rsidRPr="0092584A">
        <w:rPr>
          <w:sz w:val="26"/>
          <w:szCs w:val="26"/>
        </w:rPr>
        <w:t>Неизвещение</w:t>
      </w:r>
      <w:proofErr w:type="spellEnd"/>
      <w:r w:rsidR="0092584A" w:rsidRPr="0092584A">
        <w:rPr>
          <w:sz w:val="26"/>
          <w:szCs w:val="26"/>
        </w:rPr>
        <w:t xml:space="preserve"> или несвоевременное извещение другой Стороны, согласно пункту 4</w:t>
      </w:r>
      <w:r w:rsidR="00943B6E">
        <w:rPr>
          <w:sz w:val="26"/>
          <w:szCs w:val="26"/>
        </w:rPr>
        <w:t>3</w:t>
      </w:r>
      <w:r w:rsidR="0092584A" w:rsidRPr="0092584A">
        <w:rPr>
          <w:sz w:val="26"/>
          <w:szCs w:val="26"/>
        </w:rPr>
        <w:t xml:space="preserve"> Контракта, влечет за собой утрату права ссылаться на эти обстоятельства.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>4</w:t>
      </w:r>
      <w:r w:rsidR="00943B6E">
        <w:rPr>
          <w:rFonts w:ascii="Times New Roman" w:hAnsi="Times New Roman" w:cs="Times New Roman"/>
          <w:sz w:val="26"/>
          <w:szCs w:val="26"/>
        </w:rPr>
        <w:t>5</w:t>
      </w:r>
      <w:r w:rsidRPr="0092584A">
        <w:rPr>
          <w:rFonts w:ascii="Times New Roman" w:hAnsi="Times New Roman" w:cs="Times New Roman"/>
          <w:sz w:val="26"/>
          <w:szCs w:val="26"/>
        </w:rPr>
        <w:t>. Если обстоятельства, указанные в пункте 4</w:t>
      </w:r>
      <w:r w:rsidR="00943B6E">
        <w:rPr>
          <w:rFonts w:ascii="Times New Roman" w:hAnsi="Times New Roman" w:cs="Times New Roman"/>
          <w:sz w:val="26"/>
          <w:szCs w:val="26"/>
        </w:rPr>
        <w:t>2</w:t>
      </w:r>
      <w:r w:rsidRPr="0092584A">
        <w:rPr>
          <w:rFonts w:ascii="Times New Roman" w:hAnsi="Times New Roman" w:cs="Times New Roman"/>
          <w:sz w:val="26"/>
          <w:szCs w:val="26"/>
        </w:rPr>
        <w:t xml:space="preserve"> Контракта, будут длиться более двух календарных месяцев подряд </w:t>
      </w:r>
      <w:proofErr w:type="gramStart"/>
      <w:r w:rsidRPr="0092584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2584A">
        <w:rPr>
          <w:rFonts w:ascii="Times New Roman" w:hAnsi="Times New Roman" w:cs="Times New Roman"/>
          <w:sz w:val="26"/>
          <w:szCs w:val="26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понесённых в связи с наступлением таких обстоятельств.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X</w:t>
      </w:r>
      <w:r w:rsidR="002F542E">
        <w:rPr>
          <w:sz w:val="26"/>
          <w:szCs w:val="26"/>
          <w:lang w:val="en-US"/>
        </w:rPr>
        <w:t>I</w:t>
      </w: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Порядок урегулирования споров</w:t>
      </w:r>
    </w:p>
    <w:p w:rsidR="0092584A" w:rsidRPr="0092584A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943B6E">
        <w:rPr>
          <w:rFonts w:ascii="Times New Roman" w:hAnsi="Times New Roman" w:cs="Times New Roman"/>
          <w:snapToGrid w:val="0"/>
          <w:sz w:val="26"/>
          <w:szCs w:val="26"/>
        </w:rPr>
        <w:t>6</w:t>
      </w:r>
      <w:r>
        <w:rPr>
          <w:rFonts w:ascii="Times New Roman" w:hAnsi="Times New Roman" w:cs="Times New Roman"/>
          <w:snapToGrid w:val="0"/>
          <w:sz w:val="26"/>
          <w:szCs w:val="26"/>
        </w:rPr>
        <w:t>. </w:t>
      </w:r>
      <w:r w:rsidR="0092584A" w:rsidRPr="0092584A">
        <w:rPr>
          <w:rFonts w:ascii="Times New Roman" w:hAnsi="Times New Roman" w:cs="Times New Roman"/>
          <w:snapToGrid w:val="0"/>
          <w:sz w:val="26"/>
          <w:szCs w:val="26"/>
        </w:rPr>
        <w:t>Стороны принимают все меры к тому, чтобы любые спорные вопросы и  разногласия, касающиеся исполнения Контракта, были урегулированы путем переговоров с оформлением совместного протокола урегулирования разногласий. В случае</w:t>
      </w:r>
      <w:proofErr w:type="gramStart"/>
      <w:r w:rsidR="0092584A" w:rsidRPr="0092584A">
        <w:rPr>
          <w:rFonts w:ascii="Times New Roman" w:hAnsi="Times New Roman" w:cs="Times New Roman"/>
          <w:snapToGrid w:val="0"/>
          <w:sz w:val="26"/>
          <w:szCs w:val="26"/>
        </w:rPr>
        <w:t>,</w:t>
      </w:r>
      <w:proofErr w:type="gramEnd"/>
      <w:r w:rsidR="0092584A" w:rsidRPr="0092584A">
        <w:rPr>
          <w:rFonts w:ascii="Times New Roman" w:hAnsi="Times New Roman" w:cs="Times New Roman"/>
          <w:snapToGrid w:val="0"/>
          <w:sz w:val="26"/>
          <w:szCs w:val="26"/>
        </w:rPr>
        <w:t xml:space="preserve"> если соглашение не достигнуто, то разрешение противоречий производится в претензионном порядке. 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>4</w:t>
      </w:r>
      <w:r w:rsidR="00943B6E">
        <w:rPr>
          <w:rFonts w:ascii="Times New Roman" w:hAnsi="Times New Roman" w:cs="Times New Roman"/>
          <w:sz w:val="26"/>
          <w:szCs w:val="26"/>
        </w:rPr>
        <w:t>7</w:t>
      </w:r>
      <w:r w:rsidRPr="0092584A">
        <w:rPr>
          <w:rFonts w:ascii="Times New Roman" w:hAnsi="Times New Roman" w:cs="Times New Roman"/>
          <w:sz w:val="26"/>
          <w:szCs w:val="26"/>
        </w:rPr>
        <w:t xml:space="preserve">. При возникновении между Заказчиком и </w:t>
      </w:r>
      <w:r w:rsidR="000B0CDC">
        <w:rPr>
          <w:rFonts w:ascii="Times New Roman" w:hAnsi="Times New Roman" w:cs="Times New Roman"/>
          <w:sz w:val="26"/>
          <w:szCs w:val="26"/>
        </w:rPr>
        <w:t>Застройщиком</w:t>
      </w:r>
      <w:r w:rsidRPr="0092584A">
        <w:rPr>
          <w:rFonts w:ascii="Times New Roman" w:hAnsi="Times New Roman" w:cs="Times New Roman"/>
          <w:sz w:val="26"/>
          <w:szCs w:val="26"/>
        </w:rPr>
        <w:t xml:space="preserve"> спора по поводу недостатков результатов выполненной работы или их причин и невозможности урегулирования этого спора переговорами, по требованию любой из Сторон может быть назначена экспертиза. Расходы на экспертизу несёт Сторона, требовавшая назначения экспертизы. В случае установления нарушений </w:t>
      </w:r>
      <w:r w:rsidR="000B0CDC">
        <w:rPr>
          <w:rFonts w:ascii="Times New Roman" w:hAnsi="Times New Roman" w:cs="Times New Roman"/>
          <w:sz w:val="26"/>
          <w:szCs w:val="26"/>
        </w:rPr>
        <w:t xml:space="preserve">Застройщиком </w:t>
      </w:r>
      <w:r w:rsidRPr="0092584A">
        <w:rPr>
          <w:rFonts w:ascii="Times New Roman" w:hAnsi="Times New Roman" w:cs="Times New Roman"/>
          <w:sz w:val="26"/>
          <w:szCs w:val="26"/>
        </w:rPr>
        <w:t>условий Контракта или причинной связи между действиями</w:t>
      </w:r>
      <w:r w:rsidR="000B0CDC">
        <w:rPr>
          <w:rFonts w:ascii="Times New Roman" w:hAnsi="Times New Roman" w:cs="Times New Roman"/>
          <w:sz w:val="26"/>
          <w:szCs w:val="26"/>
        </w:rPr>
        <w:t>/бездействием</w:t>
      </w:r>
      <w:r w:rsidRPr="0092584A">
        <w:rPr>
          <w:rFonts w:ascii="Times New Roman" w:hAnsi="Times New Roman" w:cs="Times New Roman"/>
          <w:sz w:val="26"/>
          <w:szCs w:val="26"/>
        </w:rPr>
        <w:t xml:space="preserve"> </w:t>
      </w:r>
      <w:r w:rsidR="000B0CDC">
        <w:rPr>
          <w:rFonts w:ascii="Times New Roman" w:hAnsi="Times New Roman" w:cs="Times New Roman"/>
          <w:sz w:val="26"/>
          <w:szCs w:val="26"/>
        </w:rPr>
        <w:t>Застройщика</w:t>
      </w:r>
      <w:r w:rsidRPr="0092584A">
        <w:rPr>
          <w:rFonts w:ascii="Times New Roman" w:hAnsi="Times New Roman" w:cs="Times New Roman"/>
          <w:sz w:val="26"/>
          <w:szCs w:val="26"/>
        </w:rPr>
        <w:t xml:space="preserve"> и обнаруженными недостатками, расходы на экспертизу, назначенную Заказчиком, несёт </w:t>
      </w:r>
      <w:r w:rsidR="000B0CDC">
        <w:rPr>
          <w:rFonts w:ascii="Times New Roman" w:hAnsi="Times New Roman" w:cs="Times New Roman"/>
          <w:sz w:val="26"/>
          <w:szCs w:val="26"/>
        </w:rPr>
        <w:t>Застройщик</w:t>
      </w:r>
      <w:r w:rsidRPr="009258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584A" w:rsidRPr="0092584A" w:rsidRDefault="00867466" w:rsidP="0092584A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="00943B6E">
        <w:rPr>
          <w:snapToGrid w:val="0"/>
          <w:sz w:val="26"/>
          <w:szCs w:val="26"/>
        </w:rPr>
        <w:t>8</w:t>
      </w:r>
      <w:r w:rsidR="0092584A" w:rsidRPr="0092584A">
        <w:rPr>
          <w:snapToGrid w:val="0"/>
          <w:sz w:val="26"/>
          <w:szCs w:val="26"/>
        </w:rPr>
        <w:t xml:space="preserve">. Все претензии должны предъявляться письменно. Сторона, к которой адресована претензия, должна дать письменный ответ по существу в срок не позднее 3 (трех) рабочих дней </w:t>
      </w:r>
      <w:proofErr w:type="gramStart"/>
      <w:r w:rsidR="0092584A" w:rsidRPr="0092584A">
        <w:rPr>
          <w:snapToGrid w:val="0"/>
          <w:sz w:val="26"/>
          <w:szCs w:val="26"/>
        </w:rPr>
        <w:t>с даты</w:t>
      </w:r>
      <w:proofErr w:type="gramEnd"/>
      <w:r w:rsidR="0092584A" w:rsidRPr="0092584A">
        <w:rPr>
          <w:snapToGrid w:val="0"/>
          <w:sz w:val="26"/>
          <w:szCs w:val="26"/>
        </w:rPr>
        <w:t xml:space="preserve"> ее получения. </w:t>
      </w:r>
    </w:p>
    <w:p w:rsidR="0092584A" w:rsidRPr="0092584A" w:rsidRDefault="00943B6E" w:rsidP="0092584A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49</w:t>
      </w:r>
      <w:r w:rsidR="0092584A" w:rsidRPr="0092584A">
        <w:rPr>
          <w:snapToGrid w:val="0"/>
          <w:sz w:val="26"/>
          <w:szCs w:val="26"/>
        </w:rPr>
        <w:t>. Любые споры, не урегулированные во внесудебном порядке, разрешаются  Арбитражным судом Архангельской области.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84A" w:rsidRPr="0092584A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2584A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2F542E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92584A" w:rsidRPr="0092584A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84A">
        <w:rPr>
          <w:rFonts w:ascii="Times New Roman" w:hAnsi="Times New Roman" w:cs="Times New Roman"/>
          <w:b/>
          <w:sz w:val="26"/>
          <w:szCs w:val="26"/>
        </w:rPr>
        <w:t>Конфиденциальность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>5</w:t>
      </w:r>
      <w:r w:rsidR="00943B6E">
        <w:rPr>
          <w:rFonts w:ascii="Times New Roman" w:hAnsi="Times New Roman" w:cs="Times New Roman"/>
          <w:sz w:val="26"/>
          <w:szCs w:val="26"/>
        </w:rPr>
        <w:t>0</w:t>
      </w:r>
      <w:r w:rsidRPr="0092584A">
        <w:rPr>
          <w:rFonts w:ascii="Times New Roman" w:hAnsi="Times New Roman" w:cs="Times New Roman"/>
          <w:sz w:val="26"/>
          <w:szCs w:val="26"/>
        </w:rPr>
        <w:t>. Стороны обязуются не разглашать, не передавать и не делать каким-либо ещё способом доступными третьим организациям и лицам сведения, содержащиеся в документах, оформляющих совместную деятельность Сторон в рамках Контракта, иначе как с письменного согласия обеих Сторон или на основании закона.</w:t>
      </w:r>
    </w:p>
    <w:p w:rsidR="0092584A" w:rsidRPr="0092584A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43B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92584A" w:rsidRPr="0092584A">
        <w:rPr>
          <w:rFonts w:ascii="Times New Roman" w:hAnsi="Times New Roman" w:cs="Times New Roman"/>
          <w:sz w:val="26"/>
          <w:szCs w:val="26"/>
        </w:rPr>
        <w:t>Любой ущерб, причинённый Стороне несоблюдением требований Контракта, подлежит полному возмещению виновной Стороной.</w:t>
      </w:r>
    </w:p>
    <w:p w:rsidR="00380AB9" w:rsidRDefault="00380AB9" w:rsidP="0092584A">
      <w:pPr>
        <w:ind w:firstLine="709"/>
        <w:jc w:val="center"/>
        <w:rPr>
          <w:sz w:val="26"/>
          <w:szCs w:val="26"/>
        </w:rPr>
      </w:pPr>
    </w:p>
    <w:p w:rsidR="0092584A" w:rsidRPr="0092584A" w:rsidRDefault="0092584A" w:rsidP="0092584A">
      <w:pPr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XII</w:t>
      </w:r>
      <w:r w:rsidR="002F542E">
        <w:rPr>
          <w:sz w:val="26"/>
          <w:szCs w:val="26"/>
          <w:lang w:val="en-US"/>
        </w:rPr>
        <w:t>I</w:t>
      </w: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Изменения и дополнения к Контракту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43B6E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92584A" w:rsidRPr="0092584A">
        <w:rPr>
          <w:snapToGrid w:val="0"/>
          <w:sz w:val="26"/>
          <w:szCs w:val="26"/>
        </w:rPr>
        <w:t xml:space="preserve">Любые изменения и дополнения к Контракту, не противоречащие законодательству Российской Федерации, оформляются дополнительными </w:t>
      </w:r>
      <w:r w:rsidR="0092584A" w:rsidRPr="0092584A">
        <w:rPr>
          <w:snapToGrid w:val="0"/>
          <w:sz w:val="26"/>
          <w:szCs w:val="26"/>
        </w:rPr>
        <w:lastRenderedPageBreak/>
        <w:t>соглашениями в письменной форме, подписываются уполномоченными на это лицами Сторон</w:t>
      </w:r>
      <w:r w:rsidR="0092584A" w:rsidRPr="0092584A">
        <w:rPr>
          <w:sz w:val="26"/>
          <w:szCs w:val="26"/>
        </w:rPr>
        <w:t xml:space="preserve">. </w:t>
      </w:r>
    </w:p>
    <w:p w:rsidR="0092584A" w:rsidRPr="0092584A" w:rsidRDefault="00380AB9" w:rsidP="0092584A">
      <w:pPr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5</w:t>
      </w:r>
      <w:r w:rsidR="00943B6E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92584A" w:rsidRPr="0092584A">
        <w:rPr>
          <w:snapToGrid w:val="0"/>
          <w:sz w:val="26"/>
          <w:szCs w:val="26"/>
        </w:rPr>
        <w:t>Все изменения и дополнения к Контракту, подписанные с учетом требований пункта 5</w:t>
      </w:r>
      <w:r w:rsidR="00943B6E">
        <w:rPr>
          <w:snapToGrid w:val="0"/>
          <w:sz w:val="26"/>
          <w:szCs w:val="26"/>
        </w:rPr>
        <w:t>2</w:t>
      </w:r>
      <w:r w:rsidR="0092584A" w:rsidRPr="0092584A">
        <w:rPr>
          <w:snapToGrid w:val="0"/>
          <w:sz w:val="26"/>
          <w:szCs w:val="26"/>
        </w:rPr>
        <w:t xml:space="preserve"> Контракта, являются неотъемлемой частью Контракта.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>5</w:t>
      </w:r>
      <w:r w:rsidR="00943B6E">
        <w:rPr>
          <w:rFonts w:ascii="Times New Roman" w:hAnsi="Times New Roman" w:cs="Times New Roman"/>
          <w:sz w:val="26"/>
          <w:szCs w:val="26"/>
        </w:rPr>
        <w:t>4</w:t>
      </w:r>
      <w:r w:rsidRPr="0092584A">
        <w:rPr>
          <w:rFonts w:ascii="Times New Roman" w:hAnsi="Times New Roman" w:cs="Times New Roman"/>
          <w:sz w:val="26"/>
          <w:szCs w:val="26"/>
        </w:rPr>
        <w:t xml:space="preserve">. Любое уведомление, которое одна Сторона направляет другой Стороне в соответствии с Контрактом, направляется в письменной форме почтой, нарочным (курьером) или факсимильной связью с последующим представлением оригинала. </w:t>
      </w:r>
    </w:p>
    <w:p w:rsidR="0092584A" w:rsidRPr="0092584A" w:rsidRDefault="00380AB9" w:rsidP="0092584A">
      <w:pPr>
        <w:ind w:firstLine="709"/>
        <w:jc w:val="both"/>
        <w:rPr>
          <w:snapToGrid w:val="0"/>
          <w:sz w:val="26"/>
          <w:szCs w:val="26"/>
          <w:highlight w:val="yellow"/>
        </w:rPr>
      </w:pPr>
      <w:r>
        <w:rPr>
          <w:snapToGrid w:val="0"/>
          <w:sz w:val="26"/>
          <w:szCs w:val="26"/>
        </w:rPr>
        <w:t>5</w:t>
      </w:r>
      <w:r w:rsidR="00943B6E">
        <w:rPr>
          <w:snapToGrid w:val="0"/>
          <w:sz w:val="26"/>
          <w:szCs w:val="26"/>
        </w:rPr>
        <w:t>5</w:t>
      </w:r>
      <w:r>
        <w:rPr>
          <w:snapToGrid w:val="0"/>
          <w:sz w:val="26"/>
          <w:szCs w:val="26"/>
        </w:rPr>
        <w:t>. </w:t>
      </w:r>
      <w:r w:rsidR="0092584A" w:rsidRPr="0092584A">
        <w:rPr>
          <w:sz w:val="26"/>
          <w:szCs w:val="26"/>
        </w:rPr>
        <w:t>При заключении и исполнении Контракта изменение его условий не допускается, за исключением случаев, предусмотренных Федеральным законом.</w:t>
      </w:r>
    </w:p>
    <w:p w:rsidR="0092584A" w:rsidRPr="0092584A" w:rsidRDefault="0092584A" w:rsidP="0092584A">
      <w:pPr>
        <w:ind w:firstLine="709"/>
        <w:jc w:val="both"/>
        <w:rPr>
          <w:snapToGrid w:val="0"/>
          <w:sz w:val="26"/>
          <w:szCs w:val="26"/>
        </w:rPr>
      </w:pPr>
    </w:p>
    <w:p w:rsidR="0092584A" w:rsidRPr="0092584A" w:rsidRDefault="0092584A" w:rsidP="0092584A">
      <w:pPr>
        <w:ind w:firstLine="709"/>
        <w:jc w:val="center"/>
        <w:rPr>
          <w:bCs/>
          <w:snapToGrid w:val="0"/>
          <w:sz w:val="26"/>
          <w:szCs w:val="26"/>
        </w:rPr>
      </w:pPr>
      <w:r w:rsidRPr="0092584A">
        <w:rPr>
          <w:bCs/>
          <w:snapToGrid w:val="0"/>
          <w:sz w:val="26"/>
          <w:szCs w:val="26"/>
        </w:rPr>
        <w:t xml:space="preserve">Раздел </w:t>
      </w:r>
      <w:r w:rsidRPr="0092584A">
        <w:rPr>
          <w:bCs/>
          <w:snapToGrid w:val="0"/>
          <w:sz w:val="26"/>
          <w:szCs w:val="26"/>
          <w:lang w:val="en-US"/>
        </w:rPr>
        <w:t>XI</w:t>
      </w:r>
      <w:r w:rsidR="002F542E">
        <w:rPr>
          <w:bCs/>
          <w:snapToGrid w:val="0"/>
          <w:sz w:val="26"/>
          <w:szCs w:val="26"/>
          <w:lang w:val="en-US"/>
        </w:rPr>
        <w:t>V</w:t>
      </w:r>
    </w:p>
    <w:p w:rsidR="0092584A" w:rsidRPr="0092584A" w:rsidRDefault="0092584A" w:rsidP="0092584A">
      <w:pPr>
        <w:ind w:firstLine="709"/>
        <w:jc w:val="center"/>
        <w:rPr>
          <w:b/>
          <w:bCs/>
          <w:snapToGrid w:val="0"/>
          <w:sz w:val="26"/>
          <w:szCs w:val="26"/>
        </w:rPr>
      </w:pPr>
      <w:r w:rsidRPr="0092584A">
        <w:rPr>
          <w:b/>
          <w:bCs/>
          <w:snapToGrid w:val="0"/>
          <w:sz w:val="26"/>
          <w:szCs w:val="26"/>
        </w:rPr>
        <w:t>Обеспечение исполнения обязательств по Контракту</w:t>
      </w:r>
    </w:p>
    <w:p w:rsidR="0092584A" w:rsidRPr="0092584A" w:rsidRDefault="0092584A" w:rsidP="0092584A">
      <w:pPr>
        <w:ind w:firstLine="709"/>
        <w:jc w:val="both"/>
        <w:rPr>
          <w:b/>
          <w:bCs/>
          <w:snapToGrid w:val="0"/>
          <w:sz w:val="26"/>
          <w:szCs w:val="26"/>
        </w:rPr>
      </w:pPr>
    </w:p>
    <w:p w:rsidR="0092584A" w:rsidRPr="0092584A" w:rsidRDefault="0092584A" w:rsidP="0092584A">
      <w:pPr>
        <w:ind w:firstLine="709"/>
        <w:jc w:val="both"/>
        <w:rPr>
          <w:b/>
          <w:bCs/>
          <w:snapToGrid w:val="0"/>
          <w:sz w:val="26"/>
          <w:szCs w:val="26"/>
        </w:rPr>
      </w:pPr>
      <w:r w:rsidRPr="0092584A">
        <w:rPr>
          <w:b/>
          <w:bCs/>
          <w:snapToGrid w:val="0"/>
          <w:sz w:val="26"/>
          <w:szCs w:val="26"/>
        </w:rPr>
        <w:t>Вариант 1.</w:t>
      </w:r>
    </w:p>
    <w:p w:rsidR="0092584A" w:rsidRPr="0092584A" w:rsidRDefault="00380AB9" w:rsidP="0092584A">
      <w:pPr>
        <w:ind w:firstLine="709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5</w:t>
      </w:r>
      <w:r w:rsidR="00943B6E">
        <w:rPr>
          <w:bCs/>
          <w:snapToGrid w:val="0"/>
          <w:sz w:val="26"/>
          <w:szCs w:val="26"/>
        </w:rPr>
        <w:t>6</w:t>
      </w:r>
      <w:r>
        <w:rPr>
          <w:bCs/>
          <w:snapToGrid w:val="0"/>
          <w:sz w:val="26"/>
          <w:szCs w:val="26"/>
        </w:rPr>
        <w:t>. </w:t>
      </w:r>
      <w:r w:rsidR="0092584A" w:rsidRPr="0092584A">
        <w:rPr>
          <w:bCs/>
          <w:snapToGrid w:val="0"/>
          <w:sz w:val="26"/>
          <w:szCs w:val="26"/>
        </w:rPr>
        <w:t>Обеспечение исполнения Контракта предоставлено Подрядчиком на сумму</w:t>
      </w:r>
      <w:proofErr w:type="gramStart"/>
      <w:r w:rsidR="0092584A" w:rsidRPr="0092584A">
        <w:rPr>
          <w:bCs/>
          <w:snapToGrid w:val="0"/>
          <w:sz w:val="26"/>
          <w:szCs w:val="26"/>
        </w:rPr>
        <w:t xml:space="preserve"> _________ (____________), </w:t>
      </w:r>
      <w:proofErr w:type="gramEnd"/>
      <w:r w:rsidR="0092584A" w:rsidRPr="0092584A">
        <w:rPr>
          <w:bCs/>
          <w:snapToGrid w:val="0"/>
          <w:sz w:val="26"/>
          <w:szCs w:val="26"/>
        </w:rPr>
        <w:t>что составляет ___ % от начальной (максимальной) цены Контракта, указанной в извещении о проведении закупки, в форме ______________________________________________________________.</w:t>
      </w:r>
    </w:p>
    <w:p w:rsidR="0092584A" w:rsidRPr="0092584A" w:rsidRDefault="0092584A" w:rsidP="0092584A">
      <w:pPr>
        <w:ind w:firstLine="709"/>
        <w:jc w:val="both"/>
        <w:rPr>
          <w:bCs/>
          <w:snapToGrid w:val="0"/>
          <w:sz w:val="26"/>
          <w:szCs w:val="26"/>
          <w:vertAlign w:val="superscript"/>
        </w:rPr>
      </w:pPr>
      <w:r w:rsidRPr="0092584A">
        <w:rPr>
          <w:bCs/>
          <w:snapToGrid w:val="0"/>
          <w:sz w:val="26"/>
          <w:szCs w:val="26"/>
          <w:vertAlign w:val="superscript"/>
        </w:rPr>
        <w:t xml:space="preserve">                                               (банковская гарантия или передача Заказчику денежных средств)</w:t>
      </w:r>
    </w:p>
    <w:p w:rsidR="0092584A" w:rsidRPr="0092584A" w:rsidRDefault="001654C5" w:rsidP="0092584A">
      <w:pPr>
        <w:ind w:firstLine="709"/>
        <w:jc w:val="both"/>
        <w:rPr>
          <w:bCs/>
          <w:snapToGrid w:val="0"/>
          <w:sz w:val="26"/>
          <w:szCs w:val="26"/>
        </w:rPr>
      </w:pPr>
      <w:r w:rsidRPr="001654C5">
        <w:rPr>
          <w:bCs/>
          <w:snapToGrid w:val="0"/>
          <w:sz w:val="26"/>
          <w:szCs w:val="26"/>
        </w:rPr>
        <w:t xml:space="preserve">Срок действия банковской гарантии – </w:t>
      </w:r>
      <w:proofErr w:type="gramStart"/>
      <w:r w:rsidRPr="001654C5">
        <w:rPr>
          <w:bCs/>
          <w:snapToGrid w:val="0"/>
          <w:sz w:val="26"/>
          <w:szCs w:val="26"/>
        </w:rPr>
        <w:t>по</w:t>
      </w:r>
      <w:proofErr w:type="gramEnd"/>
      <w:r w:rsidRPr="001654C5">
        <w:rPr>
          <w:bCs/>
          <w:snapToGrid w:val="0"/>
          <w:sz w:val="26"/>
          <w:szCs w:val="26"/>
        </w:rPr>
        <w:t xml:space="preserve"> _______ (включительно)</w:t>
      </w:r>
      <w:r w:rsidR="0092584A" w:rsidRPr="0092584A">
        <w:rPr>
          <w:bCs/>
          <w:snapToGrid w:val="0"/>
          <w:sz w:val="26"/>
          <w:szCs w:val="26"/>
        </w:rPr>
        <w:t>.</w:t>
      </w:r>
      <w:r w:rsidR="0092584A" w:rsidRPr="0092584A">
        <w:rPr>
          <w:rStyle w:val="af"/>
          <w:bCs/>
          <w:snapToGrid w:val="0"/>
          <w:sz w:val="26"/>
          <w:szCs w:val="26"/>
        </w:rPr>
        <w:footnoteReference w:id="27"/>
      </w:r>
      <w:r w:rsidR="0092584A" w:rsidRPr="0092584A">
        <w:rPr>
          <w:bCs/>
          <w:snapToGrid w:val="0"/>
          <w:sz w:val="26"/>
          <w:szCs w:val="26"/>
        </w:rPr>
        <w:t xml:space="preserve"> </w:t>
      </w:r>
    </w:p>
    <w:p w:rsidR="0092584A" w:rsidRPr="0092584A" w:rsidRDefault="0092584A" w:rsidP="0092584A">
      <w:pPr>
        <w:ind w:firstLine="709"/>
        <w:jc w:val="both"/>
        <w:rPr>
          <w:bCs/>
          <w:snapToGrid w:val="0"/>
          <w:sz w:val="26"/>
          <w:szCs w:val="26"/>
        </w:rPr>
      </w:pPr>
      <w:r w:rsidRPr="0092584A">
        <w:rPr>
          <w:bCs/>
          <w:snapToGrid w:val="0"/>
          <w:sz w:val="26"/>
          <w:szCs w:val="26"/>
        </w:rPr>
        <w:t>Размер обеспечения исполнения Контракта может быть изменён на основании части 7 статьи 96 Федерального закона в порядке, предусмотренном законодательством Российской Федерации.</w:t>
      </w:r>
    </w:p>
    <w:p w:rsidR="0092584A" w:rsidRPr="0092584A" w:rsidRDefault="0092584A" w:rsidP="0092584A">
      <w:pPr>
        <w:ind w:firstLine="709"/>
        <w:jc w:val="both"/>
        <w:rPr>
          <w:bCs/>
          <w:snapToGrid w:val="0"/>
          <w:sz w:val="26"/>
          <w:szCs w:val="26"/>
        </w:rPr>
      </w:pPr>
      <w:r w:rsidRPr="0092584A">
        <w:rPr>
          <w:bCs/>
          <w:snapToGrid w:val="0"/>
          <w:sz w:val="26"/>
          <w:szCs w:val="26"/>
        </w:rPr>
        <w:t>В случае внесения денежных сре</w:t>
      </w:r>
      <w:proofErr w:type="gramStart"/>
      <w:r w:rsidRPr="0092584A">
        <w:rPr>
          <w:bCs/>
          <w:snapToGrid w:val="0"/>
          <w:sz w:val="26"/>
          <w:szCs w:val="26"/>
        </w:rPr>
        <w:t>дств в к</w:t>
      </w:r>
      <w:proofErr w:type="gramEnd"/>
      <w:r w:rsidRPr="0092584A">
        <w:rPr>
          <w:bCs/>
          <w:snapToGrid w:val="0"/>
          <w:sz w:val="26"/>
          <w:szCs w:val="26"/>
        </w:rPr>
        <w:t>ачестве обеспечения исполнения Контракта указанные средства возвращаются Подрядчику Заказчиком при условии надлежащего исполнения всех своих обязательств по Контракту в течение 5 (пяти) рабочих дней со дня получения Заказчиком соответствующего письменного требования Подрядчика. Денежные средства возвращаются на банковский счет, указанный Подрядчиком в этом письменном требовании.</w:t>
      </w:r>
    </w:p>
    <w:p w:rsidR="0092584A" w:rsidRPr="0092584A" w:rsidRDefault="0092584A" w:rsidP="0092584A">
      <w:pPr>
        <w:ind w:firstLine="709"/>
        <w:jc w:val="both"/>
        <w:rPr>
          <w:bCs/>
          <w:snapToGrid w:val="0"/>
          <w:sz w:val="26"/>
          <w:szCs w:val="26"/>
        </w:rPr>
      </w:pPr>
      <w:r w:rsidRPr="0092584A">
        <w:rPr>
          <w:bCs/>
          <w:snapToGrid w:val="0"/>
          <w:sz w:val="26"/>
          <w:szCs w:val="26"/>
        </w:rPr>
        <w:t xml:space="preserve">Обеспечение исполнения Контракта обеспечивает следующие обязательства: надлежащее выполнение обязательств, установленных разделами </w:t>
      </w:r>
      <w:r w:rsidRPr="0092584A">
        <w:rPr>
          <w:bCs/>
          <w:snapToGrid w:val="0"/>
          <w:sz w:val="26"/>
          <w:szCs w:val="26"/>
          <w:lang w:val="en-US"/>
        </w:rPr>
        <w:t>I</w:t>
      </w:r>
      <w:r w:rsidRPr="0092584A">
        <w:rPr>
          <w:bCs/>
          <w:snapToGrid w:val="0"/>
          <w:sz w:val="26"/>
          <w:szCs w:val="26"/>
        </w:rPr>
        <w:t xml:space="preserve">, </w:t>
      </w:r>
      <w:r w:rsidRPr="0092584A">
        <w:rPr>
          <w:bCs/>
          <w:snapToGrid w:val="0"/>
          <w:sz w:val="26"/>
          <w:szCs w:val="26"/>
          <w:lang w:val="en-US"/>
        </w:rPr>
        <w:t>III</w:t>
      </w:r>
      <w:r w:rsidRPr="0092584A">
        <w:rPr>
          <w:bCs/>
          <w:snapToGrid w:val="0"/>
          <w:sz w:val="26"/>
          <w:szCs w:val="26"/>
        </w:rPr>
        <w:t xml:space="preserve">, </w:t>
      </w:r>
      <w:r w:rsidRPr="0092584A">
        <w:rPr>
          <w:bCs/>
          <w:snapToGrid w:val="0"/>
          <w:sz w:val="26"/>
          <w:szCs w:val="26"/>
          <w:lang w:val="en-US"/>
        </w:rPr>
        <w:t>IV</w:t>
      </w:r>
      <w:r w:rsidRPr="0092584A">
        <w:rPr>
          <w:bCs/>
          <w:snapToGrid w:val="0"/>
          <w:sz w:val="26"/>
          <w:szCs w:val="26"/>
        </w:rPr>
        <w:t>-</w:t>
      </w:r>
      <w:r w:rsidRPr="0092584A">
        <w:rPr>
          <w:bCs/>
          <w:snapToGrid w:val="0"/>
          <w:sz w:val="26"/>
          <w:szCs w:val="26"/>
          <w:lang w:val="en-US"/>
        </w:rPr>
        <w:t>VII</w:t>
      </w:r>
      <w:r w:rsidRPr="0092584A">
        <w:rPr>
          <w:bCs/>
          <w:snapToGrid w:val="0"/>
          <w:sz w:val="26"/>
          <w:szCs w:val="26"/>
        </w:rPr>
        <w:t xml:space="preserve"> Контракта (за исключением гарантийных обязательств); соблюдение установленных Контрактом сроков выполнения работ; исполнение иных обязательств, предусмотренных Контрактом.</w:t>
      </w:r>
    </w:p>
    <w:p w:rsidR="0092584A" w:rsidRPr="0092584A" w:rsidRDefault="0092584A" w:rsidP="0092584A">
      <w:pPr>
        <w:ind w:firstLine="709"/>
        <w:jc w:val="both"/>
        <w:rPr>
          <w:bCs/>
          <w:snapToGrid w:val="0"/>
          <w:sz w:val="26"/>
          <w:szCs w:val="26"/>
        </w:rPr>
      </w:pPr>
      <w:r w:rsidRPr="0092584A">
        <w:rPr>
          <w:bCs/>
          <w:snapToGrid w:val="0"/>
          <w:sz w:val="26"/>
          <w:szCs w:val="26"/>
        </w:rPr>
        <w:t>В случае если обеспечение исполнения Контракта осуществляется в форме внесения денежных средств, Заказчик вправе при неисполнении либо ненадлежащем выполнении Подрядчиком обязательства, а также при существенном нарушении Контракта во внесудебном порядке обратить взыскание на подлежащие уплате неустойку (штраф, пени), убытки из денежных средств, внесенных в качестве обеспечения исполнения Контракта.</w:t>
      </w:r>
    </w:p>
    <w:p w:rsidR="0092584A" w:rsidRPr="0092584A" w:rsidRDefault="0092584A" w:rsidP="0092584A">
      <w:pPr>
        <w:ind w:firstLine="709"/>
        <w:jc w:val="both"/>
        <w:rPr>
          <w:bCs/>
          <w:snapToGrid w:val="0"/>
          <w:sz w:val="26"/>
          <w:szCs w:val="26"/>
        </w:rPr>
      </w:pPr>
      <w:r w:rsidRPr="0092584A">
        <w:rPr>
          <w:bCs/>
          <w:snapToGrid w:val="0"/>
          <w:sz w:val="26"/>
          <w:szCs w:val="26"/>
        </w:rPr>
        <w:t>В случае если обеспечение исполнения Контракта осуществляется в форме безотзывной банковской гарантии, выданной банком, Заказчик вправе при неисполнении либо ненадлежащем исполнении Подрядчиком обязательства, а также при существенном нарушении условий Контракта обратить взыскание на всю сумму, обеспеченную банковской гарантией.</w:t>
      </w:r>
    </w:p>
    <w:p w:rsidR="0092584A" w:rsidRPr="0092584A" w:rsidRDefault="0092584A" w:rsidP="0092584A">
      <w:pPr>
        <w:ind w:firstLine="709"/>
        <w:jc w:val="both"/>
        <w:rPr>
          <w:bCs/>
          <w:snapToGrid w:val="0"/>
          <w:sz w:val="26"/>
          <w:szCs w:val="26"/>
        </w:rPr>
      </w:pPr>
      <w:r w:rsidRPr="0092584A">
        <w:rPr>
          <w:bCs/>
          <w:snapToGrid w:val="0"/>
          <w:sz w:val="26"/>
          <w:szCs w:val="26"/>
        </w:rPr>
        <w:lastRenderedPageBreak/>
        <w:t>В случае заключения Контракта с казенным учреждением настоящий раздел не применяется.</w:t>
      </w:r>
    </w:p>
    <w:p w:rsidR="0092584A" w:rsidRPr="0092584A" w:rsidRDefault="0092584A" w:rsidP="0092584A">
      <w:pPr>
        <w:ind w:firstLine="709"/>
        <w:jc w:val="both"/>
        <w:rPr>
          <w:bCs/>
          <w:snapToGrid w:val="0"/>
          <w:sz w:val="26"/>
          <w:szCs w:val="26"/>
        </w:rPr>
      </w:pPr>
      <w:r w:rsidRPr="0092584A">
        <w:rPr>
          <w:b/>
          <w:bCs/>
          <w:snapToGrid w:val="0"/>
          <w:sz w:val="26"/>
          <w:szCs w:val="26"/>
        </w:rPr>
        <w:t xml:space="preserve">Вариант 2.  </w:t>
      </w:r>
      <w:r w:rsidRPr="0092584A">
        <w:rPr>
          <w:bCs/>
          <w:snapToGrid w:val="0"/>
          <w:sz w:val="26"/>
          <w:szCs w:val="26"/>
        </w:rPr>
        <w:t xml:space="preserve"> </w:t>
      </w:r>
    </w:p>
    <w:p w:rsidR="0092584A" w:rsidRPr="0092584A" w:rsidRDefault="00380AB9" w:rsidP="0092584A">
      <w:pPr>
        <w:ind w:firstLine="709"/>
        <w:jc w:val="both"/>
        <w:rPr>
          <w:snapToGrid w:val="0"/>
          <w:sz w:val="26"/>
          <w:szCs w:val="26"/>
          <w:highlight w:val="yellow"/>
        </w:rPr>
      </w:pPr>
      <w:r>
        <w:rPr>
          <w:bCs/>
          <w:snapToGrid w:val="0"/>
          <w:sz w:val="26"/>
          <w:szCs w:val="26"/>
        </w:rPr>
        <w:t>5</w:t>
      </w:r>
      <w:r w:rsidR="00943B6E">
        <w:rPr>
          <w:bCs/>
          <w:snapToGrid w:val="0"/>
          <w:sz w:val="26"/>
          <w:szCs w:val="26"/>
        </w:rPr>
        <w:t>6</w:t>
      </w:r>
      <w:r>
        <w:rPr>
          <w:bCs/>
          <w:snapToGrid w:val="0"/>
          <w:sz w:val="26"/>
          <w:szCs w:val="26"/>
        </w:rPr>
        <w:t>. </w:t>
      </w:r>
      <w:r w:rsidR="0092584A" w:rsidRPr="0092584A">
        <w:rPr>
          <w:bCs/>
          <w:snapToGrid w:val="0"/>
          <w:sz w:val="26"/>
          <w:szCs w:val="26"/>
        </w:rPr>
        <w:t>Обеспечение исполнения обязательств Контрактом не предусмотрено.</w:t>
      </w:r>
      <w:r w:rsidR="0092584A" w:rsidRPr="0092584A">
        <w:rPr>
          <w:rStyle w:val="af"/>
          <w:bCs/>
          <w:snapToGrid w:val="0"/>
          <w:sz w:val="26"/>
          <w:szCs w:val="26"/>
        </w:rPr>
        <w:footnoteReference w:id="28"/>
      </w: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="002F542E">
        <w:rPr>
          <w:sz w:val="26"/>
          <w:szCs w:val="26"/>
          <w:lang w:val="en-US"/>
        </w:rPr>
        <w:t>X</w:t>
      </w:r>
      <w:r w:rsidRPr="0092584A">
        <w:rPr>
          <w:sz w:val="26"/>
          <w:szCs w:val="26"/>
          <w:lang w:val="en-US"/>
        </w:rPr>
        <w:t>V</w:t>
      </w: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Заключительные положения</w:t>
      </w:r>
    </w:p>
    <w:p w:rsidR="0092584A" w:rsidRPr="0092584A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92584A" w:rsidRDefault="00380AB9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43B6E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="0092584A" w:rsidRPr="0092584A">
        <w:rPr>
          <w:sz w:val="26"/>
          <w:szCs w:val="26"/>
        </w:rPr>
        <w:t>Во всем,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округа.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Вариант 1. Для аукциона в электронной форме</w:t>
      </w:r>
    </w:p>
    <w:p w:rsidR="0092584A" w:rsidRPr="0092584A" w:rsidRDefault="00867466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43B6E">
        <w:rPr>
          <w:sz w:val="26"/>
          <w:szCs w:val="26"/>
        </w:rPr>
        <w:t>8</w:t>
      </w:r>
      <w:r w:rsidR="00380AB9">
        <w:rPr>
          <w:sz w:val="26"/>
          <w:szCs w:val="26"/>
        </w:rPr>
        <w:t>. </w:t>
      </w:r>
      <w:r w:rsidR="0092584A" w:rsidRPr="0092584A">
        <w:rPr>
          <w:snapToGrid w:val="0"/>
          <w:sz w:val="26"/>
          <w:szCs w:val="26"/>
        </w:rPr>
        <w:t xml:space="preserve">Контракт составлен в электронной форме, подписан электронными подписями Сторон. </w:t>
      </w:r>
      <w:r w:rsidR="0092584A" w:rsidRPr="0092584A">
        <w:rPr>
          <w:sz w:val="26"/>
          <w:szCs w:val="26"/>
        </w:rPr>
        <w:t>После заключения Контракта каждая из Сторон вправе перенести его на бумажный носитель без изменения содержания.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 xml:space="preserve">Вариант 2. </w:t>
      </w:r>
    </w:p>
    <w:p w:rsidR="0092584A" w:rsidRPr="0092584A" w:rsidRDefault="00867466" w:rsidP="00925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43B6E">
        <w:rPr>
          <w:sz w:val="26"/>
          <w:szCs w:val="26"/>
        </w:rPr>
        <w:t>8</w:t>
      </w:r>
      <w:r w:rsidR="00380AB9">
        <w:rPr>
          <w:sz w:val="26"/>
          <w:szCs w:val="26"/>
        </w:rPr>
        <w:t>. </w:t>
      </w:r>
      <w:r w:rsidR="0092584A" w:rsidRPr="0092584A">
        <w:rPr>
          <w:snapToGrid w:val="0"/>
          <w:sz w:val="26"/>
          <w:szCs w:val="26"/>
        </w:rPr>
        <w:t xml:space="preserve">Контракт составлен в двух экземплярах, подписан уполномоченными представителями Сторон. </w:t>
      </w:r>
    </w:p>
    <w:p w:rsidR="0092584A" w:rsidRPr="0092584A" w:rsidRDefault="00943B6E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59</w:t>
      </w:r>
      <w:r w:rsidR="00380AB9">
        <w:rPr>
          <w:rFonts w:ascii="Times New Roman" w:hAnsi="Times New Roman" w:cs="Times New Roman"/>
          <w:snapToGrid w:val="0"/>
          <w:sz w:val="26"/>
          <w:szCs w:val="26"/>
        </w:rPr>
        <w:t>. </w:t>
      </w:r>
      <w:r w:rsidR="0092584A" w:rsidRPr="0092584A">
        <w:rPr>
          <w:rFonts w:ascii="Times New Roman" w:hAnsi="Times New Roman" w:cs="Times New Roman"/>
          <w:snapToGrid w:val="0"/>
          <w:sz w:val="26"/>
          <w:szCs w:val="26"/>
        </w:rPr>
        <w:t xml:space="preserve">Неотъемлемой частью Контракта </w:t>
      </w:r>
      <w:r w:rsidR="0092584A" w:rsidRPr="0092584A">
        <w:rPr>
          <w:rFonts w:ascii="Times New Roman" w:hAnsi="Times New Roman" w:cs="Times New Roman"/>
          <w:sz w:val="26"/>
          <w:szCs w:val="26"/>
        </w:rPr>
        <w:t>являются: Техническое задание -  Приложение № 1</w:t>
      </w:r>
      <w:r w:rsidR="0092584A" w:rsidRPr="00914D2D">
        <w:rPr>
          <w:rFonts w:ascii="Times New Roman" w:hAnsi="Times New Roman" w:cs="Times New Roman"/>
          <w:i/>
          <w:sz w:val="26"/>
          <w:szCs w:val="26"/>
        </w:rPr>
        <w:t>;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 </w:t>
      </w:r>
      <w:r w:rsidR="0092584A" w:rsidRPr="00044642">
        <w:rPr>
          <w:rFonts w:ascii="Times New Roman" w:hAnsi="Times New Roman" w:cs="Times New Roman"/>
          <w:i/>
          <w:sz w:val="26"/>
          <w:szCs w:val="26"/>
        </w:rPr>
        <w:t>Календарный план</w:t>
      </w:r>
      <w:r w:rsidR="000446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584A" w:rsidRPr="0092584A">
        <w:rPr>
          <w:rFonts w:ascii="Times New Roman" w:hAnsi="Times New Roman" w:cs="Times New Roman"/>
          <w:sz w:val="26"/>
          <w:szCs w:val="26"/>
        </w:rPr>
        <w:t xml:space="preserve">– </w:t>
      </w:r>
      <w:r w:rsidR="0092584A" w:rsidRPr="00914D2D">
        <w:rPr>
          <w:rFonts w:ascii="Times New Roman" w:hAnsi="Times New Roman" w:cs="Times New Roman"/>
          <w:i/>
          <w:sz w:val="26"/>
          <w:szCs w:val="26"/>
        </w:rPr>
        <w:t>Приложение № 2</w:t>
      </w:r>
      <w:r w:rsidR="00044642">
        <w:rPr>
          <w:rStyle w:val="af"/>
          <w:rFonts w:ascii="Times New Roman" w:hAnsi="Times New Roman" w:cs="Times New Roman"/>
          <w:sz w:val="26"/>
          <w:szCs w:val="26"/>
        </w:rPr>
        <w:footnoteReference w:id="29"/>
      </w:r>
      <w:r w:rsidR="0092584A" w:rsidRPr="0092584A">
        <w:rPr>
          <w:rFonts w:ascii="Times New Roman" w:hAnsi="Times New Roman" w:cs="Times New Roman"/>
          <w:sz w:val="26"/>
          <w:szCs w:val="26"/>
        </w:rPr>
        <w:t>.</w:t>
      </w:r>
    </w:p>
    <w:p w:rsidR="0092584A" w:rsidRPr="0092584A" w:rsidRDefault="0092584A" w:rsidP="0092584A">
      <w:pPr>
        <w:ind w:firstLine="709"/>
        <w:jc w:val="both"/>
        <w:rPr>
          <w:snapToGrid w:val="0"/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center"/>
        <w:rPr>
          <w:sz w:val="26"/>
          <w:szCs w:val="26"/>
        </w:rPr>
      </w:pPr>
      <w:r w:rsidRPr="0092584A">
        <w:rPr>
          <w:sz w:val="26"/>
          <w:szCs w:val="26"/>
        </w:rPr>
        <w:t xml:space="preserve">Раздел </w:t>
      </w:r>
      <w:r w:rsidRPr="0092584A">
        <w:rPr>
          <w:sz w:val="26"/>
          <w:szCs w:val="26"/>
          <w:lang w:val="en-US"/>
        </w:rPr>
        <w:t>XV</w:t>
      </w:r>
      <w:r w:rsidR="002F542E">
        <w:rPr>
          <w:sz w:val="26"/>
          <w:szCs w:val="26"/>
          <w:lang w:val="en-US"/>
        </w:rPr>
        <w:t>I</w:t>
      </w: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Адреса, банковские реквизиты и подписи Сторон</w:t>
      </w:r>
    </w:p>
    <w:p w:rsidR="0092584A" w:rsidRPr="0092584A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</w:rPr>
      </w:pPr>
      <w:r w:rsidRPr="0092584A">
        <w:rPr>
          <w:sz w:val="26"/>
          <w:szCs w:val="26"/>
        </w:rPr>
        <w:t xml:space="preserve">Заказчик:                                                                    </w:t>
      </w:r>
      <w:r w:rsidR="000B0CDC">
        <w:rPr>
          <w:sz w:val="26"/>
          <w:szCs w:val="26"/>
        </w:rPr>
        <w:t>Застройщик</w:t>
      </w:r>
      <w:r w:rsidRPr="0092584A">
        <w:rPr>
          <w:sz w:val="26"/>
          <w:szCs w:val="26"/>
        </w:rPr>
        <w:t>:</w:t>
      </w:r>
    </w:p>
    <w:tbl>
      <w:tblPr>
        <w:tblW w:w="9572" w:type="dxa"/>
        <w:tblInd w:w="34" w:type="dxa"/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92584A" w:rsidRPr="0092584A" w:rsidTr="0050438C">
        <w:trPr>
          <w:trHeight w:val="1276"/>
        </w:trPr>
        <w:tc>
          <w:tcPr>
            <w:tcW w:w="4786" w:type="dxa"/>
            <w:shd w:val="clear" w:color="auto" w:fill="auto"/>
          </w:tcPr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Наименование: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Почтовый адрес: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Юридический адрес: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Контактный телефон: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Номер факса: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Адрес электронной почты: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ИНН: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КПП: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92584A">
              <w:rPr>
                <w:sz w:val="26"/>
                <w:szCs w:val="26"/>
              </w:rPr>
              <w:t>Р</w:t>
            </w:r>
            <w:proofErr w:type="gramEnd"/>
            <w:r w:rsidRPr="0092584A">
              <w:rPr>
                <w:sz w:val="26"/>
                <w:szCs w:val="26"/>
              </w:rPr>
              <w:t>/счет: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Л/счет:</w:t>
            </w:r>
          </w:p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92584A">
              <w:rPr>
                <w:sz w:val="26"/>
                <w:szCs w:val="26"/>
              </w:rPr>
              <w:t>БИК: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92584A" w:rsidRPr="0092584A" w:rsidTr="0050438C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 xml:space="preserve">______________________ </w:t>
                  </w:r>
                </w:p>
              </w:tc>
            </w:tr>
            <w:tr w:rsidR="0092584A" w:rsidRPr="0092584A" w:rsidTr="0050438C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  <w:r w:rsidRPr="0092584A">
                    <w:rPr>
                      <w:sz w:val="26"/>
                      <w:szCs w:val="26"/>
                      <w:vertAlign w:val="superscript"/>
                    </w:rPr>
                    <w:t xml:space="preserve">                  (подпись)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«__»_______________20_ год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  <w:r w:rsidRPr="0092584A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</w:p>
              </w:tc>
            </w:tr>
          </w:tbl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48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1"/>
            </w:tblGrid>
            <w:tr w:rsidR="0092584A" w:rsidRPr="0092584A" w:rsidTr="0050438C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Наименование: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Почтовый адрес: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Юридический адрес: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Контактный телефон: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Номер факса: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Адрес электронной почты: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ИНН: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КПП: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92584A">
                    <w:rPr>
                      <w:sz w:val="26"/>
                      <w:szCs w:val="26"/>
                    </w:rPr>
                    <w:t>Р</w:t>
                  </w:r>
                  <w:proofErr w:type="gramEnd"/>
                  <w:r w:rsidRPr="0092584A">
                    <w:rPr>
                      <w:sz w:val="26"/>
                      <w:szCs w:val="26"/>
                    </w:rPr>
                    <w:t>/счет: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Л/счет: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БИК: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___________________</w:t>
                  </w:r>
                </w:p>
              </w:tc>
            </w:tr>
            <w:tr w:rsidR="0092584A" w:rsidRPr="0092584A" w:rsidTr="0050438C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  <w:r w:rsidRPr="0092584A">
                    <w:rPr>
                      <w:sz w:val="26"/>
                      <w:szCs w:val="26"/>
                      <w:vertAlign w:val="superscript"/>
                    </w:rPr>
                    <w:t xml:space="preserve">           (подпись)</w:t>
                  </w:r>
                </w:p>
              </w:tc>
            </w:tr>
            <w:tr w:rsidR="0092584A" w:rsidRPr="0092584A" w:rsidTr="0050438C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2584A">
                    <w:rPr>
                      <w:sz w:val="26"/>
                      <w:szCs w:val="26"/>
                    </w:rPr>
                    <w:t>«____»_______________20_ год</w:t>
                  </w:r>
                </w:p>
                <w:p w:rsidR="0092584A" w:rsidRPr="0092584A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16264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  <w:r w:rsidRPr="0092584A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  <w:r w:rsidR="00212B4B" w:rsidRPr="00162641">
                    <w:rPr>
                      <w:sz w:val="26"/>
                      <w:szCs w:val="26"/>
                      <w:vertAlign w:val="superscript"/>
                    </w:rPr>
                    <w:t xml:space="preserve"> </w:t>
                  </w:r>
                  <w:r w:rsidR="00B14DC9" w:rsidRPr="00B14DC9">
                    <w:rPr>
                      <w:sz w:val="26"/>
                      <w:szCs w:val="26"/>
                      <w:vertAlign w:val="superscript"/>
                    </w:rPr>
                    <w:t>(при наличии)</w:t>
                  </w:r>
                </w:p>
                <w:p w:rsidR="0092584A" w:rsidRPr="0016264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bscript"/>
                    </w:rPr>
                  </w:pPr>
                </w:p>
              </w:tc>
            </w:tr>
          </w:tbl>
          <w:p w:rsidR="0092584A" w:rsidRPr="0092584A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2584A" w:rsidRPr="0092584A" w:rsidRDefault="0092584A" w:rsidP="002F542E">
      <w:pPr>
        <w:keepNext/>
        <w:keepLines/>
        <w:pageBreakBefore/>
        <w:ind w:left="6662"/>
        <w:jc w:val="both"/>
        <w:rPr>
          <w:sz w:val="26"/>
          <w:szCs w:val="26"/>
        </w:rPr>
      </w:pPr>
      <w:r w:rsidRPr="0092584A">
        <w:rPr>
          <w:sz w:val="26"/>
          <w:szCs w:val="26"/>
        </w:rPr>
        <w:lastRenderedPageBreak/>
        <w:t>Приложение № 1</w:t>
      </w:r>
    </w:p>
    <w:p w:rsidR="0092584A" w:rsidRPr="0092584A" w:rsidRDefault="0092584A" w:rsidP="0092584A">
      <w:pPr>
        <w:widowControl w:val="0"/>
        <w:ind w:left="6663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к Контракту № _____</w:t>
      </w:r>
    </w:p>
    <w:p w:rsidR="0092584A" w:rsidRPr="0092584A" w:rsidRDefault="0092584A" w:rsidP="0092584A">
      <w:pPr>
        <w:widowControl w:val="0"/>
        <w:tabs>
          <w:tab w:val="left" w:pos="8460"/>
        </w:tabs>
        <w:ind w:left="6663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от «___» _______ 20__</w:t>
      </w:r>
      <w:r>
        <w:rPr>
          <w:sz w:val="26"/>
          <w:szCs w:val="26"/>
        </w:rPr>
        <w:t>г.</w:t>
      </w:r>
      <w:r w:rsidRPr="0092584A">
        <w:rPr>
          <w:sz w:val="26"/>
          <w:szCs w:val="26"/>
        </w:rPr>
        <w:t xml:space="preserve"> </w:t>
      </w:r>
    </w:p>
    <w:p w:rsidR="0092584A" w:rsidRPr="0092584A" w:rsidRDefault="0092584A" w:rsidP="0092584A">
      <w:pPr>
        <w:ind w:left="6663"/>
        <w:jc w:val="both"/>
        <w:rPr>
          <w:b/>
          <w:bCs/>
          <w:sz w:val="26"/>
          <w:szCs w:val="26"/>
        </w:rPr>
      </w:pP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92584A" w:rsidRDefault="0092584A" w:rsidP="0092584A">
      <w:pPr>
        <w:ind w:firstLine="709"/>
        <w:jc w:val="center"/>
        <w:rPr>
          <w:b/>
          <w:sz w:val="26"/>
          <w:szCs w:val="26"/>
        </w:rPr>
      </w:pPr>
      <w:r w:rsidRPr="0092584A">
        <w:rPr>
          <w:b/>
          <w:sz w:val="26"/>
          <w:szCs w:val="26"/>
        </w:rPr>
        <w:t>Техническое задание*</w:t>
      </w:r>
    </w:p>
    <w:p w:rsidR="0092584A" w:rsidRPr="0092584A" w:rsidRDefault="0092584A" w:rsidP="0092584A">
      <w:pPr>
        <w:ind w:firstLine="709"/>
        <w:jc w:val="center"/>
        <w:rPr>
          <w:b/>
          <w:i/>
          <w:sz w:val="26"/>
          <w:szCs w:val="26"/>
        </w:rPr>
      </w:pPr>
      <w:r w:rsidRPr="0092584A">
        <w:rPr>
          <w:b/>
          <w:sz w:val="26"/>
          <w:szCs w:val="26"/>
        </w:rPr>
        <w:t xml:space="preserve">на </w:t>
      </w:r>
      <w:r w:rsidR="000B0CDC">
        <w:rPr>
          <w:b/>
          <w:sz w:val="26"/>
          <w:szCs w:val="26"/>
        </w:rPr>
        <w:t xml:space="preserve">участие в долевом </w:t>
      </w:r>
      <w:r w:rsidR="00A66049">
        <w:rPr>
          <w:b/>
          <w:sz w:val="26"/>
          <w:szCs w:val="26"/>
        </w:rPr>
        <w:t>строительстве</w:t>
      </w:r>
    </w:p>
    <w:p w:rsidR="0092584A" w:rsidRPr="0092584A" w:rsidRDefault="0092584A" w:rsidP="0092584A">
      <w:pPr>
        <w:pStyle w:val="5"/>
        <w:ind w:firstLine="709"/>
        <w:jc w:val="center"/>
        <w:rPr>
          <w:sz w:val="26"/>
          <w:szCs w:val="26"/>
        </w:rPr>
      </w:pPr>
      <w:r w:rsidRPr="0092584A">
        <w:rPr>
          <w:i/>
          <w:sz w:val="26"/>
          <w:szCs w:val="26"/>
        </w:rPr>
        <w:t>*Заполняется в</w:t>
      </w:r>
      <w:r w:rsidRPr="0092584A">
        <w:rPr>
          <w:b/>
          <w:i/>
          <w:sz w:val="26"/>
          <w:szCs w:val="26"/>
        </w:rPr>
        <w:t xml:space="preserve"> </w:t>
      </w:r>
      <w:r w:rsidRPr="0092584A">
        <w:rPr>
          <w:i/>
          <w:sz w:val="26"/>
          <w:szCs w:val="26"/>
        </w:rPr>
        <w:t>соответствии с требованиями Федерального закона</w:t>
      </w: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792"/>
      </w:tblGrid>
      <w:tr w:rsidR="0092584A" w:rsidRPr="0092584A" w:rsidTr="0050438C">
        <w:trPr>
          <w:trHeight w:val="1667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iCs/>
                <w:sz w:val="26"/>
                <w:szCs w:val="26"/>
              </w:rPr>
              <w:t>от Заказчика</w:t>
            </w: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sz w:val="26"/>
                <w:szCs w:val="26"/>
              </w:rPr>
              <w:t>________________ /___________/</w:t>
            </w: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  <w:p w:rsidR="0092584A" w:rsidRPr="00B14DC9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14DC9">
              <w:rPr>
                <w:rFonts w:ascii="Times New Roman" w:hAnsi="Times New Roman"/>
                <w:sz w:val="26"/>
                <w:szCs w:val="26"/>
                <w:vertAlign w:val="superscript"/>
              </w:rPr>
              <w:t>М.П.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iCs/>
                <w:sz w:val="26"/>
                <w:szCs w:val="26"/>
              </w:rPr>
              <w:t xml:space="preserve">от </w:t>
            </w:r>
            <w:r w:rsidR="000B0CDC">
              <w:rPr>
                <w:rFonts w:ascii="Times New Roman" w:hAnsi="Times New Roman"/>
                <w:iCs/>
                <w:sz w:val="26"/>
                <w:szCs w:val="26"/>
              </w:rPr>
              <w:t>Застройщика</w:t>
            </w: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sz w:val="26"/>
                <w:szCs w:val="26"/>
              </w:rPr>
              <w:t>_______________ / ___________ /</w:t>
            </w: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162641" w:rsidRPr="00B14DC9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DC9">
              <w:rPr>
                <w:rFonts w:ascii="Times New Roman" w:hAnsi="Times New Roman"/>
                <w:sz w:val="26"/>
                <w:szCs w:val="26"/>
                <w:vertAlign w:val="superscript"/>
              </w:rPr>
              <w:t>М.П.</w:t>
            </w:r>
            <w:r w:rsidR="00162641" w:rsidRPr="00B14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4DC9" w:rsidRPr="00B14DC9">
              <w:rPr>
                <w:rFonts w:ascii="Times New Roman" w:hAnsi="Times New Roman"/>
                <w:sz w:val="26"/>
                <w:szCs w:val="26"/>
                <w:vertAlign w:val="superscript"/>
              </w:rPr>
              <w:t>(при наличии)</w:t>
            </w:r>
            <w:r w:rsidR="00B14DC9" w:rsidRPr="00B14DC9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</w:p>
          <w:p w:rsidR="0092584A" w:rsidRPr="00162641" w:rsidRDefault="00B14DC9" w:rsidP="00B14DC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</w:tbl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92584A">
      <w:pPr>
        <w:ind w:firstLine="709"/>
        <w:jc w:val="both"/>
        <w:rPr>
          <w:sz w:val="26"/>
          <w:szCs w:val="26"/>
          <w:highlight w:val="yellow"/>
        </w:rPr>
      </w:pPr>
    </w:p>
    <w:p w:rsidR="0092584A" w:rsidRPr="0092584A" w:rsidRDefault="0092584A" w:rsidP="002F542E">
      <w:pPr>
        <w:pageBreakBefore/>
        <w:ind w:left="6237"/>
        <w:jc w:val="both"/>
        <w:rPr>
          <w:sz w:val="26"/>
          <w:szCs w:val="26"/>
        </w:rPr>
      </w:pPr>
      <w:r w:rsidRPr="0092584A">
        <w:rPr>
          <w:sz w:val="26"/>
          <w:szCs w:val="26"/>
        </w:rPr>
        <w:lastRenderedPageBreak/>
        <w:t>Приложение № 2</w:t>
      </w:r>
    </w:p>
    <w:p w:rsidR="0092584A" w:rsidRPr="0092584A" w:rsidRDefault="0092584A" w:rsidP="0092584A">
      <w:pPr>
        <w:ind w:left="6237"/>
        <w:jc w:val="both"/>
        <w:rPr>
          <w:sz w:val="26"/>
          <w:szCs w:val="26"/>
        </w:rPr>
      </w:pPr>
      <w:r w:rsidRPr="0092584A">
        <w:rPr>
          <w:sz w:val="26"/>
          <w:szCs w:val="26"/>
        </w:rPr>
        <w:t>к Контракту</w:t>
      </w:r>
    </w:p>
    <w:p w:rsidR="0092584A" w:rsidRPr="0092584A" w:rsidRDefault="0092584A" w:rsidP="0092584A">
      <w:pPr>
        <w:keepNext/>
        <w:keepLines/>
        <w:widowControl w:val="0"/>
        <w:suppressLineNumbers/>
        <w:suppressAutoHyphens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№___ </w:t>
      </w:r>
      <w:r w:rsidRPr="0092584A">
        <w:rPr>
          <w:sz w:val="26"/>
          <w:szCs w:val="26"/>
        </w:rPr>
        <w:t>от «___»_____20__ г.</w:t>
      </w:r>
    </w:p>
    <w:p w:rsidR="0092584A" w:rsidRPr="0092584A" w:rsidRDefault="0092584A" w:rsidP="0092584A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92584A" w:rsidRPr="0092584A" w:rsidRDefault="0092584A" w:rsidP="0092584A">
      <w:pPr>
        <w:keepNext/>
        <w:keepLines/>
        <w:widowControl w:val="0"/>
        <w:suppressLineNumbers/>
        <w:suppressAutoHyphens/>
        <w:ind w:firstLine="709"/>
        <w:jc w:val="both"/>
        <w:rPr>
          <w:b/>
          <w:sz w:val="26"/>
          <w:szCs w:val="26"/>
        </w:rPr>
      </w:pPr>
    </w:p>
    <w:p w:rsidR="0092584A" w:rsidRPr="0092584A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92584A" w:rsidRDefault="0092584A" w:rsidP="0092584A">
      <w:pPr>
        <w:pStyle w:val="a4"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A">
        <w:rPr>
          <w:rFonts w:ascii="Times New Roman" w:hAnsi="Times New Roman" w:cs="Times New Roman"/>
          <w:sz w:val="26"/>
          <w:szCs w:val="26"/>
        </w:rPr>
        <w:tab/>
      </w:r>
    </w:p>
    <w:p w:rsidR="0092584A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84A">
        <w:rPr>
          <w:rFonts w:ascii="Times New Roman" w:hAnsi="Times New Roman" w:cs="Times New Roman"/>
          <w:b/>
          <w:sz w:val="26"/>
          <w:szCs w:val="26"/>
        </w:rPr>
        <w:t>Календарный план *</w:t>
      </w:r>
    </w:p>
    <w:p w:rsidR="006078FC" w:rsidRDefault="006078FC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78FC" w:rsidRPr="006078FC" w:rsidRDefault="006078FC" w:rsidP="0092584A">
      <w:pPr>
        <w:pStyle w:val="a4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078FC">
        <w:rPr>
          <w:rFonts w:ascii="Times New Roman" w:hAnsi="Times New Roman" w:cs="Times New Roman"/>
          <w:i/>
          <w:sz w:val="26"/>
          <w:szCs w:val="26"/>
        </w:rPr>
        <w:t>*Если предусматривается при заключении контракта</w:t>
      </w:r>
    </w:p>
    <w:p w:rsidR="006078FC" w:rsidRPr="0092584A" w:rsidRDefault="006078FC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9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927"/>
        <w:gridCol w:w="1824"/>
        <w:gridCol w:w="2233"/>
        <w:gridCol w:w="2373"/>
      </w:tblGrid>
      <w:tr w:rsidR="0092584A" w:rsidRPr="0092584A" w:rsidTr="0092584A">
        <w:tc>
          <w:tcPr>
            <w:tcW w:w="336" w:type="pct"/>
            <w:vAlign w:val="center"/>
          </w:tcPr>
          <w:p w:rsidR="0092584A" w:rsidRPr="0092584A" w:rsidRDefault="0092584A" w:rsidP="0092584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92584A" w:rsidRPr="0092584A" w:rsidRDefault="0092584A" w:rsidP="0092584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25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925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58" w:type="pct"/>
            <w:vAlign w:val="center"/>
          </w:tcPr>
          <w:p w:rsidR="0092584A" w:rsidRPr="0092584A" w:rsidRDefault="0092584A" w:rsidP="00A660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Этапы выполнения работ по </w:t>
            </w:r>
            <w:r w:rsidR="00A66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строительству объекта</w:t>
            </w:r>
          </w:p>
        </w:tc>
        <w:tc>
          <w:tcPr>
            <w:tcW w:w="909" w:type="pct"/>
            <w:vAlign w:val="center"/>
          </w:tcPr>
          <w:p w:rsidR="0092584A" w:rsidRPr="0092584A" w:rsidRDefault="0092584A" w:rsidP="0092584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Начало</w:t>
            </w:r>
          </w:p>
        </w:tc>
        <w:tc>
          <w:tcPr>
            <w:tcW w:w="1113" w:type="pct"/>
            <w:vAlign w:val="center"/>
          </w:tcPr>
          <w:p w:rsidR="0092584A" w:rsidRPr="0092584A" w:rsidRDefault="0092584A" w:rsidP="0092584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Окончание</w:t>
            </w:r>
          </w:p>
        </w:tc>
        <w:tc>
          <w:tcPr>
            <w:tcW w:w="1183" w:type="pct"/>
          </w:tcPr>
          <w:p w:rsidR="0092584A" w:rsidRPr="0092584A" w:rsidRDefault="0092584A" w:rsidP="0092584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за единицу работы</w:t>
            </w:r>
          </w:p>
        </w:tc>
      </w:tr>
      <w:tr w:rsidR="0092584A" w:rsidRPr="0092584A" w:rsidTr="0092584A">
        <w:tc>
          <w:tcPr>
            <w:tcW w:w="336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pct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84A" w:rsidRPr="0092584A" w:rsidTr="0092584A">
        <w:tc>
          <w:tcPr>
            <w:tcW w:w="336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pct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84A" w:rsidRPr="0092584A" w:rsidTr="0092584A">
        <w:tc>
          <w:tcPr>
            <w:tcW w:w="336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pct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84A" w:rsidRPr="0092584A" w:rsidTr="0050438C">
        <w:tc>
          <w:tcPr>
            <w:tcW w:w="5000" w:type="pct"/>
            <w:gridSpan w:val="5"/>
            <w:vAlign w:val="center"/>
          </w:tcPr>
          <w:p w:rsidR="0092584A" w:rsidRPr="0092584A" w:rsidRDefault="0092584A" w:rsidP="00F659F1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258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- сроки начала выполнения отдельных этапов работ составляются </w:t>
            </w:r>
            <w:r w:rsidR="00A660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Застройщиком</w:t>
            </w:r>
            <w:r w:rsidRPr="009258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с учётом срока </w:t>
            </w:r>
            <w:r w:rsidR="006710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передачи готового объекта</w:t>
            </w:r>
            <w:r w:rsidRPr="009258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; </w:t>
            </w:r>
          </w:p>
        </w:tc>
      </w:tr>
      <w:tr w:rsidR="0092584A" w:rsidRPr="0092584A" w:rsidTr="00504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5" w:type="pct"/>
            <w:gridSpan w:val="2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pct"/>
            <w:gridSpan w:val="2"/>
            <w:vAlign w:val="center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pct"/>
          </w:tcPr>
          <w:p w:rsidR="0092584A" w:rsidRPr="0092584A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4865"/>
      </w:tblGrid>
      <w:tr w:rsidR="0092584A" w:rsidRPr="0092584A" w:rsidTr="0050438C">
        <w:trPr>
          <w:trHeight w:val="1852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iCs/>
                <w:sz w:val="26"/>
                <w:szCs w:val="26"/>
              </w:rPr>
              <w:t>от Заказчика</w:t>
            </w: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sz w:val="26"/>
                <w:szCs w:val="26"/>
              </w:rPr>
              <w:t>________________ /________________/</w:t>
            </w: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92584A" w:rsidRPr="00B14DC9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14DC9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М.П.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iCs/>
                <w:sz w:val="26"/>
                <w:szCs w:val="26"/>
              </w:rPr>
              <w:t xml:space="preserve">от </w:t>
            </w:r>
            <w:r w:rsidR="00A66049">
              <w:rPr>
                <w:rFonts w:ascii="Times New Roman" w:hAnsi="Times New Roman"/>
                <w:iCs/>
                <w:sz w:val="26"/>
                <w:szCs w:val="26"/>
              </w:rPr>
              <w:t>Застройщика</w:t>
            </w: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sz w:val="26"/>
                <w:szCs w:val="26"/>
              </w:rPr>
              <w:t>_____________ /_______________/</w:t>
            </w:r>
          </w:p>
          <w:p w:rsidR="0092584A" w:rsidRPr="0092584A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84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92584A" w:rsidRPr="00B14DC9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14DC9">
              <w:rPr>
                <w:rFonts w:ascii="Times New Roman" w:hAnsi="Times New Roman"/>
                <w:sz w:val="26"/>
                <w:szCs w:val="26"/>
                <w:vertAlign w:val="superscript"/>
              </w:rPr>
              <w:t>М.П.</w:t>
            </w:r>
            <w:r w:rsidR="00B14DC9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(при наличии)</w:t>
            </w:r>
          </w:p>
        </w:tc>
      </w:tr>
    </w:tbl>
    <w:p w:rsidR="002F542E" w:rsidRPr="00B14DC9" w:rsidRDefault="002F542E" w:rsidP="000C58B5">
      <w:pPr>
        <w:ind w:firstLine="709"/>
        <w:jc w:val="center"/>
        <w:rPr>
          <w:sz w:val="26"/>
          <w:szCs w:val="26"/>
        </w:rPr>
      </w:pPr>
    </w:p>
    <w:p w:rsidR="002F542E" w:rsidRPr="00B14DC9" w:rsidRDefault="002F542E" w:rsidP="000C58B5">
      <w:pPr>
        <w:ind w:firstLine="709"/>
        <w:jc w:val="center"/>
        <w:rPr>
          <w:sz w:val="26"/>
          <w:szCs w:val="26"/>
        </w:rPr>
      </w:pPr>
    </w:p>
    <w:p w:rsidR="00F91639" w:rsidRDefault="00380AB9" w:rsidP="000C58B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6078FC" w:rsidRPr="000C58B5" w:rsidRDefault="006078FC" w:rsidP="000C58B5">
      <w:pPr>
        <w:ind w:firstLine="709"/>
        <w:jc w:val="center"/>
        <w:rPr>
          <w:sz w:val="26"/>
          <w:szCs w:val="26"/>
        </w:rPr>
      </w:pPr>
    </w:p>
    <w:sectPr w:rsidR="006078FC" w:rsidRPr="000C58B5" w:rsidSect="00821C73">
      <w:headerReference w:type="default" r:id="rId13"/>
      <w:headerReference w:type="first" r:id="rId14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CA" w:rsidRDefault="003B62CA" w:rsidP="003027DB">
      <w:r>
        <w:separator/>
      </w:r>
    </w:p>
  </w:endnote>
  <w:endnote w:type="continuationSeparator" w:id="0">
    <w:p w:rsidR="003B62CA" w:rsidRDefault="003B62CA" w:rsidP="003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CA" w:rsidRDefault="003B62CA" w:rsidP="003027DB">
      <w:r>
        <w:separator/>
      </w:r>
    </w:p>
  </w:footnote>
  <w:footnote w:type="continuationSeparator" w:id="0">
    <w:p w:rsidR="003B62CA" w:rsidRDefault="003B62CA" w:rsidP="003027DB">
      <w:r>
        <w:continuationSeparator/>
      </w:r>
    </w:p>
  </w:footnote>
  <w:footnote w:id="1">
    <w:p w:rsidR="0050438C" w:rsidRPr="002607F0" w:rsidRDefault="0050438C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Указывается наименование объекта строительства</w:t>
      </w:r>
    </w:p>
  </w:footnote>
  <w:footnote w:id="2">
    <w:p w:rsidR="0050438C" w:rsidRPr="002607F0" w:rsidRDefault="0050438C" w:rsidP="0092584A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НДС выделяется в случае, если </w:t>
      </w:r>
      <w:r w:rsidR="00A66049" w:rsidRPr="002607F0">
        <w:rPr>
          <w:rFonts w:ascii="Times New Roman" w:hAnsi="Times New Roman" w:cs="Times New Roman"/>
          <w:sz w:val="18"/>
          <w:szCs w:val="18"/>
        </w:rPr>
        <w:t>Застройщик</w:t>
      </w:r>
      <w:r w:rsidRPr="002607F0">
        <w:rPr>
          <w:rFonts w:ascii="Times New Roman" w:hAnsi="Times New Roman" w:cs="Times New Roman"/>
          <w:sz w:val="18"/>
          <w:szCs w:val="18"/>
        </w:rPr>
        <w:t xml:space="preserve"> является плательщиком НДС.</w:t>
      </w:r>
    </w:p>
  </w:footnote>
  <w:footnote w:id="3">
    <w:p w:rsidR="0050438C" w:rsidRPr="002607F0" w:rsidRDefault="0050438C" w:rsidP="002607F0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="006A38B0">
        <w:rPr>
          <w:rFonts w:ascii="Times New Roman" w:hAnsi="Times New Roman" w:cs="Times New Roman"/>
          <w:sz w:val="18"/>
          <w:szCs w:val="18"/>
        </w:rPr>
        <w:t> </w:t>
      </w:r>
      <w:r w:rsidRPr="002607F0">
        <w:rPr>
          <w:rFonts w:ascii="Times New Roman" w:hAnsi="Times New Roman" w:cs="Times New Roman"/>
          <w:sz w:val="18"/>
          <w:szCs w:val="18"/>
        </w:rPr>
        <w:t>Если предусмотрено документацией о закупке. 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</w:t>
      </w:r>
    </w:p>
  </w:footnote>
  <w:footnote w:id="4">
    <w:p w:rsidR="0050438C" w:rsidRPr="002607F0" w:rsidRDefault="0050438C" w:rsidP="0092584A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Если предусмотрено документацией о закупке.</w:t>
      </w:r>
    </w:p>
  </w:footnote>
  <w:footnote w:id="5">
    <w:p w:rsidR="00F3052B" w:rsidRPr="002607F0" w:rsidRDefault="00F3052B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</w:t>
      </w:r>
      <w:r w:rsidR="00914D2D">
        <w:rPr>
          <w:rFonts w:ascii="Times New Roman" w:hAnsi="Times New Roman" w:cs="Times New Roman"/>
          <w:sz w:val="18"/>
          <w:szCs w:val="18"/>
        </w:rPr>
        <w:t>Указывается, е</w:t>
      </w:r>
      <w:r w:rsidRPr="002607F0">
        <w:rPr>
          <w:rFonts w:ascii="Times New Roman" w:hAnsi="Times New Roman" w:cs="Times New Roman"/>
          <w:sz w:val="18"/>
          <w:szCs w:val="18"/>
        </w:rPr>
        <w:t>сли предусмотрен</w:t>
      </w:r>
      <w:r w:rsidR="00914D2D">
        <w:rPr>
          <w:rFonts w:ascii="Times New Roman" w:hAnsi="Times New Roman" w:cs="Times New Roman"/>
          <w:sz w:val="18"/>
          <w:szCs w:val="18"/>
        </w:rPr>
        <w:t xml:space="preserve"> Календарный план.</w:t>
      </w:r>
    </w:p>
  </w:footnote>
  <w:footnote w:id="6">
    <w:p w:rsidR="00B23006" w:rsidRPr="00B23006" w:rsidRDefault="00B23006">
      <w:pPr>
        <w:pStyle w:val="ad"/>
        <w:rPr>
          <w:rFonts w:ascii="Times New Roman" w:hAnsi="Times New Roman" w:cs="Times New Roman"/>
          <w:sz w:val="18"/>
          <w:szCs w:val="18"/>
        </w:rPr>
      </w:pPr>
      <w:r w:rsidRPr="00B23006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B23006">
        <w:rPr>
          <w:rFonts w:ascii="Times New Roman" w:hAnsi="Times New Roman" w:cs="Times New Roman"/>
          <w:sz w:val="18"/>
          <w:szCs w:val="18"/>
        </w:rPr>
        <w:t xml:space="preserve"> Указывается в случае, если установлено банковское сопровождение контракта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914D2D" w:rsidRPr="002607F0" w:rsidRDefault="00914D2D" w:rsidP="00914D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607F0">
        <w:rPr>
          <w:rStyle w:val="af"/>
          <w:sz w:val="18"/>
          <w:szCs w:val="18"/>
        </w:rPr>
        <w:footnoteRef/>
      </w:r>
      <w:r w:rsidRPr="002607F0">
        <w:rPr>
          <w:sz w:val="18"/>
          <w:szCs w:val="18"/>
        </w:rPr>
        <w:t xml:space="preserve"> </w:t>
      </w:r>
      <w:r w:rsidRPr="006A38B0">
        <w:rPr>
          <w:sz w:val="18"/>
          <w:szCs w:val="18"/>
        </w:rPr>
        <w:t>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</w:p>
    <w:p w:rsidR="00914D2D" w:rsidRDefault="00914D2D" w:rsidP="00914D2D">
      <w:pPr>
        <w:pStyle w:val="ad"/>
      </w:pPr>
    </w:p>
  </w:footnote>
  <w:footnote w:id="8">
    <w:p w:rsidR="006078FC" w:rsidRPr="002607F0" w:rsidRDefault="006078FC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</w:t>
      </w:r>
      <w:r w:rsidR="00983462" w:rsidRPr="002607F0">
        <w:rPr>
          <w:rFonts w:ascii="Times New Roman" w:hAnsi="Times New Roman" w:cs="Times New Roman"/>
          <w:sz w:val="18"/>
          <w:szCs w:val="18"/>
        </w:rPr>
        <w:t xml:space="preserve">Указывается, </w:t>
      </w:r>
      <w:r w:rsidRPr="002607F0">
        <w:rPr>
          <w:rFonts w:ascii="Times New Roman" w:hAnsi="Times New Roman" w:cs="Times New Roman"/>
          <w:sz w:val="18"/>
          <w:szCs w:val="18"/>
        </w:rPr>
        <w:t>если</w:t>
      </w:r>
      <w:r w:rsidR="00694246" w:rsidRPr="002607F0">
        <w:rPr>
          <w:rFonts w:ascii="Times New Roman" w:hAnsi="Times New Roman" w:cs="Times New Roman"/>
          <w:sz w:val="18"/>
          <w:szCs w:val="18"/>
        </w:rPr>
        <w:t xml:space="preserve"> </w:t>
      </w:r>
      <w:r w:rsidRPr="002607F0">
        <w:rPr>
          <w:rFonts w:ascii="Times New Roman" w:hAnsi="Times New Roman" w:cs="Times New Roman"/>
          <w:sz w:val="18"/>
          <w:szCs w:val="18"/>
        </w:rPr>
        <w:t xml:space="preserve"> </w:t>
      </w:r>
      <w:r w:rsidR="00044642" w:rsidRPr="002607F0">
        <w:rPr>
          <w:rFonts w:ascii="Times New Roman" w:hAnsi="Times New Roman" w:cs="Times New Roman"/>
          <w:sz w:val="18"/>
          <w:szCs w:val="18"/>
        </w:rPr>
        <w:t xml:space="preserve">Контрактом </w:t>
      </w:r>
      <w:r w:rsidRPr="002607F0">
        <w:rPr>
          <w:rFonts w:ascii="Times New Roman" w:hAnsi="Times New Roman" w:cs="Times New Roman"/>
          <w:sz w:val="18"/>
          <w:szCs w:val="18"/>
        </w:rPr>
        <w:t xml:space="preserve"> предусм</w:t>
      </w:r>
      <w:r w:rsidR="00A329D7" w:rsidRPr="002607F0">
        <w:rPr>
          <w:rFonts w:ascii="Times New Roman" w:hAnsi="Times New Roman" w:cs="Times New Roman"/>
          <w:sz w:val="18"/>
          <w:szCs w:val="18"/>
        </w:rPr>
        <w:t xml:space="preserve">атривается </w:t>
      </w:r>
      <w:r w:rsidRPr="002607F0">
        <w:rPr>
          <w:rFonts w:ascii="Times New Roman" w:hAnsi="Times New Roman" w:cs="Times New Roman"/>
          <w:sz w:val="18"/>
          <w:szCs w:val="18"/>
        </w:rPr>
        <w:t>Календарный план.</w:t>
      </w:r>
    </w:p>
  </w:footnote>
  <w:footnote w:id="9">
    <w:p w:rsidR="007D4F15" w:rsidRPr="002607F0" w:rsidRDefault="007D4F15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Устанавливается по усмотрению Заказчика.</w:t>
      </w:r>
    </w:p>
  </w:footnote>
  <w:footnote w:id="10">
    <w:p w:rsidR="008F7E6A" w:rsidRPr="008F7E6A" w:rsidRDefault="008F7E6A">
      <w:pPr>
        <w:pStyle w:val="ad"/>
        <w:rPr>
          <w:rFonts w:ascii="Times New Roman" w:hAnsi="Times New Roman" w:cs="Times New Roman"/>
          <w:sz w:val="18"/>
          <w:szCs w:val="18"/>
        </w:rPr>
      </w:pPr>
      <w:r w:rsidRPr="008F7E6A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8F7E6A">
        <w:rPr>
          <w:rFonts w:ascii="Times New Roman" w:hAnsi="Times New Roman" w:cs="Times New Roman"/>
          <w:sz w:val="18"/>
          <w:szCs w:val="18"/>
        </w:rPr>
        <w:t xml:space="preserve"> Указывается конкретный размер, не менее 5 %.</w:t>
      </w:r>
    </w:p>
  </w:footnote>
  <w:footnote w:id="11">
    <w:p w:rsidR="0050438C" w:rsidRPr="002607F0" w:rsidRDefault="0050438C" w:rsidP="0092584A">
      <w:pPr>
        <w:jc w:val="both"/>
        <w:rPr>
          <w:sz w:val="18"/>
          <w:szCs w:val="18"/>
        </w:rPr>
      </w:pPr>
      <w:r w:rsidRPr="002607F0">
        <w:rPr>
          <w:rStyle w:val="af"/>
          <w:sz w:val="18"/>
          <w:szCs w:val="18"/>
        </w:rPr>
        <w:footnoteRef/>
      </w:r>
      <w:r w:rsidR="008F7E6A">
        <w:rPr>
          <w:sz w:val="18"/>
          <w:szCs w:val="18"/>
        </w:rPr>
        <w:t> </w:t>
      </w:r>
      <w:r w:rsidR="008F7E6A" w:rsidRPr="00333306">
        <w:rPr>
          <w:sz w:val="18"/>
          <w:szCs w:val="18"/>
        </w:rPr>
        <w:t xml:space="preserve">Данный подпункт </w:t>
      </w:r>
      <w:r w:rsidR="00867466">
        <w:rPr>
          <w:sz w:val="18"/>
          <w:szCs w:val="18"/>
        </w:rPr>
        <w:t>у</w:t>
      </w:r>
      <w:r w:rsidR="00867466" w:rsidRPr="002607F0">
        <w:rPr>
          <w:sz w:val="18"/>
          <w:szCs w:val="18"/>
        </w:rPr>
        <w:t>станавливается</w:t>
      </w:r>
      <w:r w:rsidR="008F7E6A" w:rsidRPr="00333306">
        <w:rPr>
          <w:sz w:val="18"/>
          <w:szCs w:val="18"/>
        </w:rPr>
        <w:t xml:space="preserve"> в случае, если Заказчиком предусмотрено в извещении о закупке привлечение </w:t>
      </w:r>
      <w:r w:rsidR="00E5024C">
        <w:rPr>
          <w:sz w:val="18"/>
          <w:szCs w:val="18"/>
        </w:rPr>
        <w:t>субподрядчиков</w:t>
      </w:r>
      <w:r w:rsidR="008F7E6A" w:rsidRPr="00333306">
        <w:rPr>
          <w:sz w:val="18"/>
          <w:szCs w:val="18"/>
        </w:rPr>
        <w:t xml:space="preserve"> СМП и СОНКО в соответствии с частью 5 статьи 30 Федерального закона.</w:t>
      </w:r>
    </w:p>
  </w:footnote>
  <w:footnote w:id="12">
    <w:p w:rsidR="00943B6E" w:rsidRPr="00785C04" w:rsidRDefault="00943B6E" w:rsidP="00943B6E">
      <w:pPr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333306">
        <w:rPr>
          <w:sz w:val="18"/>
          <w:szCs w:val="18"/>
        </w:rPr>
        <w:t xml:space="preserve">Данный подпункт </w:t>
      </w:r>
      <w:r>
        <w:rPr>
          <w:sz w:val="18"/>
          <w:szCs w:val="18"/>
        </w:rPr>
        <w:t>у</w:t>
      </w:r>
      <w:r w:rsidRPr="002607F0">
        <w:rPr>
          <w:sz w:val="18"/>
          <w:szCs w:val="18"/>
        </w:rPr>
        <w:t>станавливается</w:t>
      </w:r>
      <w:r w:rsidRPr="00333306">
        <w:rPr>
          <w:sz w:val="18"/>
          <w:szCs w:val="18"/>
        </w:rPr>
        <w:t xml:space="preserve"> в случае, если Заказчиком предусмотрено в извещении о закупке привлечение </w:t>
      </w:r>
      <w:r w:rsidR="00E5024C">
        <w:rPr>
          <w:sz w:val="18"/>
          <w:szCs w:val="18"/>
        </w:rPr>
        <w:t>субподрядчиков</w:t>
      </w:r>
      <w:r w:rsidRPr="00333306">
        <w:rPr>
          <w:sz w:val="18"/>
          <w:szCs w:val="18"/>
        </w:rPr>
        <w:t xml:space="preserve"> СМП и СОНКО в соответствии с частью 5 статьи 30 Федерального закона.</w:t>
      </w:r>
    </w:p>
  </w:footnote>
  <w:footnote w:id="13">
    <w:p w:rsidR="00FE1D04" w:rsidRPr="00785C04" w:rsidRDefault="00FE1D04" w:rsidP="00FE1D04">
      <w:pPr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333306">
        <w:rPr>
          <w:sz w:val="18"/>
          <w:szCs w:val="18"/>
        </w:rPr>
        <w:t xml:space="preserve">Данный подпункт </w:t>
      </w:r>
      <w:r w:rsidR="00867466">
        <w:rPr>
          <w:sz w:val="18"/>
          <w:szCs w:val="18"/>
        </w:rPr>
        <w:t>у</w:t>
      </w:r>
      <w:r w:rsidR="00867466" w:rsidRPr="002607F0">
        <w:rPr>
          <w:sz w:val="18"/>
          <w:szCs w:val="18"/>
        </w:rPr>
        <w:t>станавливается</w:t>
      </w:r>
      <w:r w:rsidRPr="00333306">
        <w:rPr>
          <w:sz w:val="18"/>
          <w:szCs w:val="18"/>
        </w:rPr>
        <w:t xml:space="preserve"> в случае, если Заказчиком предусмотрено в извещении о закупке привлечение </w:t>
      </w:r>
      <w:r w:rsidR="00E5024C">
        <w:rPr>
          <w:sz w:val="18"/>
          <w:szCs w:val="18"/>
        </w:rPr>
        <w:t>субподрядчиков</w:t>
      </w:r>
      <w:r w:rsidRPr="00333306">
        <w:rPr>
          <w:sz w:val="18"/>
          <w:szCs w:val="18"/>
        </w:rPr>
        <w:t xml:space="preserve"> СМП и СОНКО в соответствии с частью 5 статьи 30 Федерального закона.</w:t>
      </w:r>
    </w:p>
  </w:footnote>
  <w:footnote w:id="14">
    <w:p w:rsidR="00943B6E" w:rsidRPr="00785C04" w:rsidRDefault="00943B6E" w:rsidP="00943B6E">
      <w:pPr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333306">
        <w:rPr>
          <w:sz w:val="18"/>
          <w:szCs w:val="18"/>
        </w:rPr>
        <w:t xml:space="preserve">Данный подпункт </w:t>
      </w:r>
      <w:r>
        <w:rPr>
          <w:sz w:val="18"/>
          <w:szCs w:val="18"/>
        </w:rPr>
        <w:t>у</w:t>
      </w:r>
      <w:r w:rsidRPr="002607F0">
        <w:rPr>
          <w:sz w:val="18"/>
          <w:szCs w:val="18"/>
        </w:rPr>
        <w:t>станавливается</w:t>
      </w:r>
      <w:r w:rsidRPr="00333306">
        <w:rPr>
          <w:sz w:val="18"/>
          <w:szCs w:val="18"/>
        </w:rPr>
        <w:t xml:space="preserve"> в случае, если Заказчиком предусмотрено в извещении о закупке привлечение </w:t>
      </w:r>
      <w:r w:rsidR="00E5024C">
        <w:rPr>
          <w:sz w:val="18"/>
          <w:szCs w:val="18"/>
        </w:rPr>
        <w:t>субподрядчиков</w:t>
      </w:r>
      <w:r w:rsidRPr="00333306">
        <w:rPr>
          <w:sz w:val="18"/>
          <w:szCs w:val="18"/>
        </w:rPr>
        <w:t xml:space="preserve"> СМП и СОНКО в соответствии с частью 5 статьи 30 Федерального закона.</w:t>
      </w:r>
    </w:p>
  </w:footnote>
  <w:footnote w:id="15">
    <w:p w:rsidR="009903DD" w:rsidRPr="00785C04" w:rsidRDefault="009903DD" w:rsidP="009903DD">
      <w:pPr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333306">
        <w:rPr>
          <w:sz w:val="18"/>
          <w:szCs w:val="18"/>
        </w:rPr>
        <w:t xml:space="preserve">Данный подпункт </w:t>
      </w:r>
      <w:r w:rsidR="00867466">
        <w:rPr>
          <w:sz w:val="18"/>
          <w:szCs w:val="18"/>
        </w:rPr>
        <w:t>у</w:t>
      </w:r>
      <w:r w:rsidR="00867466" w:rsidRPr="002607F0">
        <w:rPr>
          <w:sz w:val="18"/>
          <w:szCs w:val="18"/>
        </w:rPr>
        <w:t>станавливается</w:t>
      </w:r>
      <w:r w:rsidRPr="00333306">
        <w:rPr>
          <w:sz w:val="18"/>
          <w:szCs w:val="18"/>
        </w:rPr>
        <w:t xml:space="preserve"> в случае, если Заказчиком предусмотрено в извещении о закупке привлечение </w:t>
      </w:r>
      <w:r w:rsidR="00E5024C">
        <w:rPr>
          <w:sz w:val="18"/>
          <w:szCs w:val="18"/>
        </w:rPr>
        <w:t>субподрядчиков</w:t>
      </w:r>
      <w:r w:rsidRPr="00333306">
        <w:rPr>
          <w:sz w:val="18"/>
          <w:szCs w:val="18"/>
        </w:rPr>
        <w:t xml:space="preserve"> СМП и СОНКО в соответствии с частью 5 статьи 30 Федерального закона.</w:t>
      </w:r>
    </w:p>
  </w:footnote>
  <w:footnote w:id="16">
    <w:p w:rsidR="00943B6E" w:rsidRPr="00785C04" w:rsidRDefault="00943B6E" w:rsidP="00943B6E">
      <w:pPr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333306">
        <w:rPr>
          <w:sz w:val="18"/>
          <w:szCs w:val="18"/>
        </w:rPr>
        <w:t xml:space="preserve">Данный подпункт </w:t>
      </w:r>
      <w:r>
        <w:rPr>
          <w:sz w:val="18"/>
          <w:szCs w:val="18"/>
        </w:rPr>
        <w:t>у</w:t>
      </w:r>
      <w:r w:rsidRPr="002607F0">
        <w:rPr>
          <w:sz w:val="18"/>
          <w:szCs w:val="18"/>
        </w:rPr>
        <w:t>станавливается</w:t>
      </w:r>
      <w:r w:rsidRPr="00333306">
        <w:rPr>
          <w:sz w:val="18"/>
          <w:szCs w:val="18"/>
        </w:rPr>
        <w:t xml:space="preserve"> в случае, если Заказчиком предусмотрено в извещении о закупке привлечение </w:t>
      </w:r>
      <w:r w:rsidR="00E5024C">
        <w:rPr>
          <w:sz w:val="18"/>
          <w:szCs w:val="18"/>
        </w:rPr>
        <w:t>субподрядчиков</w:t>
      </w:r>
      <w:r w:rsidRPr="00333306">
        <w:rPr>
          <w:sz w:val="18"/>
          <w:szCs w:val="18"/>
        </w:rPr>
        <w:t xml:space="preserve"> СМП и СОНКО в соответствии с частью 5 статьи 30 Федерального закона.</w:t>
      </w:r>
      <w:r>
        <w:rPr>
          <w:sz w:val="18"/>
          <w:szCs w:val="18"/>
        </w:rPr>
        <w:t xml:space="preserve"> </w:t>
      </w:r>
    </w:p>
  </w:footnote>
  <w:footnote w:id="17">
    <w:p w:rsidR="0050438C" w:rsidRPr="00A21B72" w:rsidRDefault="0050438C" w:rsidP="0092584A">
      <w:pPr>
        <w:pStyle w:val="ad"/>
        <w:rPr>
          <w:rFonts w:ascii="Times New Roman" w:hAnsi="Times New Roman"/>
          <w:sz w:val="16"/>
          <w:szCs w:val="16"/>
        </w:rPr>
      </w:pPr>
      <w:r w:rsidRPr="00817465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817465">
        <w:rPr>
          <w:rFonts w:ascii="Times New Roman" w:hAnsi="Times New Roman" w:cs="Times New Roman"/>
          <w:sz w:val="18"/>
          <w:szCs w:val="18"/>
        </w:rPr>
        <w:t xml:space="preserve"> </w:t>
      </w:r>
      <w:r w:rsidR="00817465" w:rsidRPr="00817465">
        <w:rPr>
          <w:rFonts w:ascii="Times New Roman" w:hAnsi="Times New Roman" w:cs="Times New Roman"/>
          <w:sz w:val="18"/>
          <w:szCs w:val="18"/>
        </w:rPr>
        <w:t>Устанавливается</w:t>
      </w:r>
      <w:r w:rsidRPr="002607F0">
        <w:rPr>
          <w:rFonts w:ascii="Times New Roman" w:hAnsi="Times New Roman" w:cs="Times New Roman"/>
          <w:sz w:val="18"/>
          <w:szCs w:val="18"/>
        </w:rPr>
        <w:t xml:space="preserve"> Заказчиком в случае, если предусмотрено привлечение субподрядчиков.</w:t>
      </w:r>
    </w:p>
  </w:footnote>
  <w:footnote w:id="18">
    <w:p w:rsidR="00AD3D1E" w:rsidRPr="002607F0" w:rsidRDefault="00AD3D1E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Устанавливается в случаях,  когда цена контракта превышает 100  млн. рублей.</w:t>
      </w:r>
    </w:p>
  </w:footnote>
  <w:footnote w:id="19">
    <w:p w:rsidR="0050438C" w:rsidRPr="002607F0" w:rsidRDefault="0050438C" w:rsidP="0092584A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Устанавливается по усмотрению Заказчика</w:t>
      </w:r>
    </w:p>
  </w:footnote>
  <w:footnote w:id="20">
    <w:p w:rsidR="0050438C" w:rsidRPr="00A21B72" w:rsidRDefault="0050438C" w:rsidP="0092584A">
      <w:pPr>
        <w:pStyle w:val="ad"/>
        <w:rPr>
          <w:rFonts w:ascii="Times New Roman" w:hAnsi="Times New Roman"/>
          <w:sz w:val="16"/>
          <w:szCs w:val="16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Устанавливается по усмотрению Заказчика.</w:t>
      </w:r>
    </w:p>
  </w:footnote>
  <w:footnote w:id="21">
    <w:p w:rsidR="003A50CE" w:rsidRPr="00785C04" w:rsidRDefault="003A50CE" w:rsidP="003A50CE">
      <w:pPr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333306">
        <w:rPr>
          <w:sz w:val="18"/>
          <w:szCs w:val="18"/>
        </w:rPr>
        <w:t xml:space="preserve">Данный подпункт </w:t>
      </w:r>
      <w:r w:rsidR="00817465">
        <w:rPr>
          <w:sz w:val="18"/>
          <w:szCs w:val="18"/>
        </w:rPr>
        <w:t>у</w:t>
      </w:r>
      <w:r w:rsidR="00817465" w:rsidRPr="002607F0">
        <w:rPr>
          <w:sz w:val="18"/>
          <w:szCs w:val="18"/>
        </w:rPr>
        <w:t>станавливается</w:t>
      </w:r>
      <w:r w:rsidRPr="00333306">
        <w:rPr>
          <w:sz w:val="18"/>
          <w:szCs w:val="18"/>
        </w:rPr>
        <w:t xml:space="preserve"> в случае, если Заказчиком предусмотрено в извещении о закупке привлечение </w:t>
      </w:r>
      <w:r w:rsidR="00B244DC">
        <w:rPr>
          <w:sz w:val="18"/>
          <w:szCs w:val="18"/>
        </w:rPr>
        <w:t>субподрядчиков</w:t>
      </w:r>
      <w:r w:rsidRPr="00333306">
        <w:rPr>
          <w:sz w:val="18"/>
          <w:szCs w:val="18"/>
        </w:rPr>
        <w:t xml:space="preserve"> СМП и СОНКО в соответствии с частью 5 статьи 30 Федерального закона.</w:t>
      </w:r>
      <w:r w:rsidR="00B244DC">
        <w:rPr>
          <w:sz w:val="18"/>
          <w:szCs w:val="18"/>
        </w:rPr>
        <w:t xml:space="preserve"> </w:t>
      </w:r>
    </w:p>
  </w:footnote>
  <w:footnote w:id="22">
    <w:p w:rsidR="00A21851" w:rsidRPr="002607F0" w:rsidRDefault="00A21851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Указывается конкретный  срок,  не менее 5 лет.</w:t>
      </w:r>
    </w:p>
  </w:footnote>
  <w:footnote w:id="23">
    <w:p w:rsidR="00A21851" w:rsidRDefault="00A21851">
      <w:pPr>
        <w:pStyle w:val="ad"/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Указывается конкретный  срок,  не менее 3 лет.</w:t>
      </w:r>
    </w:p>
  </w:footnote>
  <w:footnote w:id="24">
    <w:p w:rsidR="0050438C" w:rsidRPr="002607F0" w:rsidRDefault="0050438C" w:rsidP="00B244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607F0">
        <w:rPr>
          <w:rStyle w:val="af"/>
          <w:sz w:val="18"/>
          <w:szCs w:val="18"/>
        </w:rPr>
        <w:footnoteRef/>
      </w:r>
      <w:r w:rsidRPr="002607F0">
        <w:rPr>
          <w:sz w:val="18"/>
          <w:szCs w:val="18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50438C" w:rsidRPr="002607F0" w:rsidRDefault="0050438C" w:rsidP="0092584A">
      <w:pPr>
        <w:autoSpaceDE w:val="0"/>
        <w:autoSpaceDN w:val="0"/>
        <w:adjustRightInd w:val="0"/>
        <w:ind w:firstLine="284"/>
        <w:rPr>
          <w:iCs/>
          <w:sz w:val="18"/>
          <w:szCs w:val="18"/>
        </w:rPr>
      </w:pPr>
      <w:r w:rsidRPr="002607F0">
        <w:rPr>
          <w:iCs/>
          <w:sz w:val="18"/>
          <w:szCs w:val="18"/>
        </w:rPr>
        <w:t>- 2,5 процента цены Контракта в случае, если цена Контракта не превышает 3 млн. рублей;</w:t>
      </w:r>
    </w:p>
    <w:p w:rsidR="0050438C" w:rsidRPr="002607F0" w:rsidRDefault="0050438C" w:rsidP="0092584A">
      <w:pPr>
        <w:autoSpaceDE w:val="0"/>
        <w:autoSpaceDN w:val="0"/>
        <w:adjustRightInd w:val="0"/>
        <w:ind w:firstLine="284"/>
        <w:rPr>
          <w:iCs/>
          <w:sz w:val="18"/>
          <w:szCs w:val="18"/>
        </w:rPr>
      </w:pPr>
      <w:r w:rsidRPr="002607F0">
        <w:rPr>
          <w:iCs/>
          <w:sz w:val="18"/>
          <w:szCs w:val="18"/>
        </w:rPr>
        <w:t>- 2 процента цены Контракта в случае, если цена Контракта составляет от 3 млн. рублей до 50 млн. рублей;</w:t>
      </w:r>
    </w:p>
    <w:p w:rsidR="0050438C" w:rsidRPr="002607F0" w:rsidRDefault="0050438C" w:rsidP="0092584A">
      <w:pPr>
        <w:autoSpaceDE w:val="0"/>
        <w:autoSpaceDN w:val="0"/>
        <w:adjustRightInd w:val="0"/>
        <w:ind w:firstLine="284"/>
        <w:rPr>
          <w:iCs/>
          <w:sz w:val="18"/>
          <w:szCs w:val="18"/>
        </w:rPr>
      </w:pPr>
      <w:r w:rsidRPr="002607F0">
        <w:rPr>
          <w:iCs/>
          <w:sz w:val="18"/>
          <w:szCs w:val="18"/>
        </w:rPr>
        <w:t>- 1,5 процента цены Контракта в случае, если цена Контракта составляет от 50 млн. рублей до 100 млн. рублей;</w:t>
      </w:r>
    </w:p>
    <w:p w:rsidR="0050438C" w:rsidRPr="00DD203D" w:rsidRDefault="0050438C" w:rsidP="0092584A">
      <w:pPr>
        <w:autoSpaceDE w:val="0"/>
        <w:autoSpaceDN w:val="0"/>
        <w:adjustRightInd w:val="0"/>
        <w:ind w:firstLine="284"/>
        <w:rPr>
          <w:iCs/>
          <w:sz w:val="16"/>
          <w:szCs w:val="16"/>
        </w:rPr>
      </w:pPr>
      <w:r w:rsidRPr="002607F0">
        <w:rPr>
          <w:iCs/>
          <w:sz w:val="18"/>
          <w:szCs w:val="18"/>
        </w:rPr>
        <w:t>- 0,5 процента цены Контракта в случае, если цена Контракта превышает 100 млн. рублей.</w:t>
      </w:r>
    </w:p>
  </w:footnote>
  <w:footnote w:id="25">
    <w:p w:rsidR="0050438C" w:rsidRPr="002607F0" w:rsidRDefault="0050438C" w:rsidP="00B244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607F0">
        <w:rPr>
          <w:rStyle w:val="af"/>
          <w:sz w:val="18"/>
          <w:szCs w:val="18"/>
        </w:rPr>
        <w:footnoteRef/>
      </w:r>
      <w:r w:rsidRPr="002607F0">
        <w:rPr>
          <w:sz w:val="18"/>
          <w:szCs w:val="18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50438C" w:rsidRPr="002607F0" w:rsidRDefault="0050438C" w:rsidP="0092584A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2607F0">
        <w:rPr>
          <w:sz w:val="18"/>
          <w:szCs w:val="18"/>
        </w:rPr>
        <w:t>- 10 процентов цены Контракта в случае, если цена Контракта не превышает 3 млн. рублей;</w:t>
      </w:r>
    </w:p>
    <w:p w:rsidR="0050438C" w:rsidRPr="002607F0" w:rsidRDefault="0050438C" w:rsidP="0092584A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2607F0">
        <w:rPr>
          <w:sz w:val="18"/>
          <w:szCs w:val="18"/>
        </w:rPr>
        <w:t>- 5 процентов цены Контракта в случае, если цена Контракта составляет от 3 млн. рублей до 50 млн. рублей;</w:t>
      </w:r>
    </w:p>
    <w:p w:rsidR="0050438C" w:rsidRPr="002607F0" w:rsidRDefault="0050438C" w:rsidP="0092584A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2607F0">
        <w:rPr>
          <w:sz w:val="18"/>
          <w:szCs w:val="18"/>
        </w:rPr>
        <w:t>- 1 процент цены Контракта в случае, если цена Контракта составляет от 50 млн. рублей до 100 млн. рублей;</w:t>
      </w:r>
    </w:p>
    <w:p w:rsidR="0050438C" w:rsidRPr="002607F0" w:rsidRDefault="0050438C" w:rsidP="0092584A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2607F0">
        <w:rPr>
          <w:sz w:val="18"/>
          <w:szCs w:val="18"/>
        </w:rPr>
        <w:t>- 0,5 процента цены Контракта в случае, если цена Контракта превышает 100 млн. рублей.</w:t>
      </w:r>
    </w:p>
  </w:footnote>
  <w:footnote w:id="26">
    <w:p w:rsidR="00E30567" w:rsidRPr="00E30567" w:rsidRDefault="00E30567" w:rsidP="00E3056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E30567">
        <w:rPr>
          <w:rStyle w:val="af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="00817465">
        <w:rPr>
          <w:sz w:val="18"/>
          <w:szCs w:val="18"/>
        </w:rPr>
        <w:t>У</w:t>
      </w:r>
      <w:r w:rsidR="00817465" w:rsidRPr="002607F0">
        <w:rPr>
          <w:rFonts w:ascii="Times New Roman" w:hAnsi="Times New Roman" w:cs="Times New Roman"/>
          <w:sz w:val="18"/>
          <w:szCs w:val="18"/>
        </w:rPr>
        <w:t>станавливается</w:t>
      </w:r>
      <w:r w:rsidRPr="00E30567">
        <w:rPr>
          <w:rFonts w:ascii="Times New Roman" w:hAnsi="Times New Roman" w:cs="Times New Roman"/>
          <w:sz w:val="18"/>
          <w:szCs w:val="18"/>
        </w:rPr>
        <w:t xml:space="preserve">, </w:t>
      </w:r>
      <w:r w:rsidR="00817465">
        <w:rPr>
          <w:rFonts w:ascii="Times New Roman" w:hAnsi="Times New Roman" w:cs="Times New Roman"/>
          <w:sz w:val="18"/>
          <w:szCs w:val="18"/>
        </w:rPr>
        <w:t>при</w:t>
      </w:r>
      <w:r w:rsidRPr="00E30567">
        <w:rPr>
          <w:rFonts w:ascii="Times New Roman" w:hAnsi="Times New Roman" w:cs="Times New Roman"/>
          <w:sz w:val="18"/>
          <w:szCs w:val="18"/>
        </w:rPr>
        <w:t xml:space="preserve"> начальн</w:t>
      </w:r>
      <w:r w:rsidR="00817465">
        <w:rPr>
          <w:rFonts w:ascii="Times New Roman" w:hAnsi="Times New Roman" w:cs="Times New Roman"/>
          <w:sz w:val="18"/>
          <w:szCs w:val="18"/>
        </w:rPr>
        <w:t>ой</w:t>
      </w:r>
      <w:r w:rsidRPr="00E30567">
        <w:rPr>
          <w:rFonts w:ascii="Times New Roman" w:hAnsi="Times New Roman" w:cs="Times New Roman"/>
          <w:sz w:val="18"/>
          <w:szCs w:val="18"/>
        </w:rPr>
        <w:t xml:space="preserve"> (максимальн</w:t>
      </w:r>
      <w:r w:rsidR="00817465">
        <w:rPr>
          <w:rFonts w:ascii="Times New Roman" w:hAnsi="Times New Roman" w:cs="Times New Roman"/>
          <w:sz w:val="18"/>
          <w:szCs w:val="18"/>
        </w:rPr>
        <w:t>ой</w:t>
      </w:r>
      <w:r w:rsidRPr="00E30567">
        <w:rPr>
          <w:rFonts w:ascii="Times New Roman" w:hAnsi="Times New Roman" w:cs="Times New Roman"/>
          <w:sz w:val="18"/>
          <w:szCs w:val="18"/>
        </w:rPr>
        <w:t>) цен</w:t>
      </w:r>
      <w:r w:rsidR="00817465">
        <w:rPr>
          <w:rFonts w:ascii="Times New Roman" w:hAnsi="Times New Roman" w:cs="Times New Roman"/>
          <w:sz w:val="18"/>
          <w:szCs w:val="18"/>
        </w:rPr>
        <w:t>е</w:t>
      </w:r>
      <w:r w:rsidRPr="00E30567">
        <w:rPr>
          <w:rFonts w:ascii="Times New Roman" w:hAnsi="Times New Roman" w:cs="Times New Roman"/>
          <w:sz w:val="18"/>
          <w:szCs w:val="18"/>
        </w:rPr>
        <w:t xml:space="preserve"> контракта (цен</w:t>
      </w:r>
      <w:r w:rsidR="00817465">
        <w:rPr>
          <w:rFonts w:ascii="Times New Roman" w:hAnsi="Times New Roman" w:cs="Times New Roman"/>
          <w:sz w:val="18"/>
          <w:szCs w:val="18"/>
        </w:rPr>
        <w:t>е</w:t>
      </w:r>
      <w:r w:rsidRPr="00E30567">
        <w:rPr>
          <w:rFonts w:ascii="Times New Roman" w:hAnsi="Times New Roman" w:cs="Times New Roman"/>
          <w:sz w:val="18"/>
          <w:szCs w:val="18"/>
        </w:rPr>
        <w:t xml:space="preserve"> контракта с единственным поставщиком (подрядчи</w:t>
      </w:r>
      <w:r>
        <w:rPr>
          <w:rFonts w:ascii="Times New Roman" w:hAnsi="Times New Roman" w:cs="Times New Roman"/>
          <w:sz w:val="18"/>
          <w:szCs w:val="18"/>
        </w:rPr>
        <w:t xml:space="preserve">ком, исполнителем) </w:t>
      </w:r>
      <w:r w:rsidRPr="00E30567">
        <w:rPr>
          <w:rFonts w:ascii="Times New Roman" w:hAnsi="Times New Roman" w:cs="Times New Roman"/>
          <w:sz w:val="18"/>
          <w:szCs w:val="18"/>
        </w:rPr>
        <w:t>менее 500 млн. рублей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</w:footnote>
  <w:footnote w:id="27">
    <w:p w:rsidR="0050438C" w:rsidRPr="002607F0" w:rsidRDefault="0050438C" w:rsidP="0092584A">
      <w:pPr>
        <w:pStyle w:val="ad"/>
        <w:rPr>
          <w:rFonts w:ascii="Times New Roman" w:hAnsi="Times New Roman"/>
          <w:sz w:val="18"/>
          <w:szCs w:val="18"/>
        </w:rPr>
      </w:pPr>
      <w:r w:rsidRPr="002607F0">
        <w:rPr>
          <w:rStyle w:val="af"/>
          <w:rFonts w:ascii="Times New Roman" w:hAnsi="Times New Roman"/>
          <w:sz w:val="18"/>
          <w:szCs w:val="18"/>
        </w:rPr>
        <w:footnoteRef/>
      </w:r>
      <w:r w:rsidRPr="002607F0">
        <w:rPr>
          <w:rFonts w:ascii="Times New Roman" w:hAnsi="Times New Roman"/>
          <w:sz w:val="18"/>
          <w:szCs w:val="18"/>
        </w:rPr>
        <w:t xml:space="preserve"> Указывается в случае предоставления обеспечения исполнения Контракта в виде банковской гарантии. </w:t>
      </w:r>
    </w:p>
  </w:footnote>
  <w:footnote w:id="28">
    <w:p w:rsidR="0050438C" w:rsidRPr="00BF3771" w:rsidRDefault="0050438C" w:rsidP="0019177A">
      <w:pPr>
        <w:pStyle w:val="ad"/>
        <w:jc w:val="both"/>
        <w:rPr>
          <w:rFonts w:ascii="Times New Roman" w:hAnsi="Times New Roman"/>
          <w:sz w:val="16"/>
          <w:szCs w:val="16"/>
        </w:rPr>
      </w:pPr>
      <w:r w:rsidRPr="002607F0">
        <w:rPr>
          <w:rStyle w:val="af"/>
          <w:rFonts w:ascii="Times New Roman" w:hAnsi="Times New Roman"/>
          <w:sz w:val="18"/>
          <w:szCs w:val="18"/>
        </w:rPr>
        <w:footnoteRef/>
      </w:r>
      <w:r w:rsidR="00914D2D">
        <w:rPr>
          <w:rFonts w:ascii="Times New Roman" w:hAnsi="Times New Roman"/>
          <w:sz w:val="18"/>
          <w:szCs w:val="18"/>
        </w:rPr>
        <w:t> </w:t>
      </w:r>
      <w:r w:rsidRPr="002607F0">
        <w:rPr>
          <w:rFonts w:ascii="Times New Roman" w:hAnsi="Times New Roman"/>
          <w:sz w:val="18"/>
          <w:szCs w:val="18"/>
        </w:rPr>
        <w:t>Заказчик вправе не устанавливать обеспечение исполнения Контракта при осуществлении закупки в случа</w:t>
      </w:r>
      <w:r w:rsidR="0019177A" w:rsidRPr="002607F0">
        <w:rPr>
          <w:rFonts w:ascii="Times New Roman" w:hAnsi="Times New Roman"/>
          <w:sz w:val="18"/>
          <w:szCs w:val="18"/>
        </w:rPr>
        <w:t>е</w:t>
      </w:r>
      <w:r w:rsidRPr="002607F0">
        <w:rPr>
          <w:rFonts w:ascii="Times New Roman" w:hAnsi="Times New Roman"/>
          <w:sz w:val="18"/>
          <w:szCs w:val="18"/>
        </w:rPr>
        <w:t>, предусмотренн</w:t>
      </w:r>
      <w:r w:rsidR="0019177A" w:rsidRPr="002607F0">
        <w:rPr>
          <w:rFonts w:ascii="Times New Roman" w:hAnsi="Times New Roman"/>
          <w:sz w:val="18"/>
          <w:szCs w:val="18"/>
        </w:rPr>
        <w:t xml:space="preserve">ом </w:t>
      </w:r>
      <w:r w:rsidRPr="002607F0">
        <w:rPr>
          <w:rFonts w:ascii="Times New Roman" w:hAnsi="Times New Roman"/>
          <w:sz w:val="18"/>
          <w:szCs w:val="18"/>
        </w:rPr>
        <w:t>част</w:t>
      </w:r>
      <w:r w:rsidR="0019177A" w:rsidRPr="002607F0">
        <w:rPr>
          <w:rFonts w:ascii="Times New Roman" w:hAnsi="Times New Roman"/>
          <w:sz w:val="18"/>
          <w:szCs w:val="18"/>
        </w:rPr>
        <w:t>ью</w:t>
      </w:r>
      <w:r w:rsidRPr="002607F0">
        <w:rPr>
          <w:rFonts w:ascii="Times New Roman" w:hAnsi="Times New Roman"/>
          <w:sz w:val="18"/>
          <w:szCs w:val="18"/>
        </w:rPr>
        <w:t xml:space="preserve"> 2 статьи 96 Федерального закона.</w:t>
      </w:r>
    </w:p>
  </w:footnote>
  <w:footnote w:id="29">
    <w:p w:rsidR="00044642" w:rsidRPr="002607F0" w:rsidRDefault="00044642">
      <w:pPr>
        <w:pStyle w:val="ad"/>
        <w:rPr>
          <w:rFonts w:ascii="Times New Roman" w:hAnsi="Times New Roman" w:cs="Times New Roman"/>
          <w:sz w:val="18"/>
          <w:szCs w:val="18"/>
        </w:rPr>
      </w:pPr>
      <w:r w:rsidRPr="002607F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607F0">
        <w:rPr>
          <w:rFonts w:ascii="Times New Roman" w:hAnsi="Times New Roman" w:cs="Times New Roman"/>
          <w:sz w:val="18"/>
          <w:szCs w:val="18"/>
        </w:rPr>
        <w:t xml:space="preserve"> </w:t>
      </w:r>
      <w:r w:rsidR="00914D2D">
        <w:rPr>
          <w:rFonts w:ascii="Times New Roman" w:hAnsi="Times New Roman" w:cs="Times New Roman"/>
          <w:sz w:val="18"/>
          <w:szCs w:val="18"/>
        </w:rPr>
        <w:t>Указывается, е</w:t>
      </w:r>
      <w:r w:rsidR="00914D2D" w:rsidRPr="002607F0">
        <w:rPr>
          <w:rFonts w:ascii="Times New Roman" w:hAnsi="Times New Roman" w:cs="Times New Roman"/>
          <w:sz w:val="18"/>
          <w:szCs w:val="18"/>
        </w:rPr>
        <w:t>сли предусмотрен</w:t>
      </w:r>
      <w:r w:rsidR="00914D2D">
        <w:rPr>
          <w:rFonts w:ascii="Times New Roman" w:hAnsi="Times New Roman" w:cs="Times New Roman"/>
          <w:sz w:val="18"/>
          <w:szCs w:val="18"/>
        </w:rPr>
        <w:t xml:space="preserve"> Календарный план.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5576"/>
      <w:docPartObj>
        <w:docPartGallery w:val="Page Numbers (Top of Page)"/>
        <w:docPartUnique/>
      </w:docPartObj>
    </w:sdtPr>
    <w:sdtEndPr/>
    <w:sdtContent>
      <w:p w:rsidR="0050438C" w:rsidRPr="003B03E2" w:rsidRDefault="0050438C">
        <w:pPr>
          <w:pStyle w:val="a8"/>
          <w:jc w:val="center"/>
        </w:pPr>
        <w:r w:rsidRPr="003B03E2">
          <w:fldChar w:fldCharType="begin"/>
        </w:r>
        <w:r w:rsidRPr="003B03E2">
          <w:instrText xml:space="preserve"> PAGE   \* MERGEFORMAT </w:instrText>
        </w:r>
        <w:r w:rsidRPr="003B03E2">
          <w:fldChar w:fldCharType="separate"/>
        </w:r>
        <w:r w:rsidR="0049161D">
          <w:rPr>
            <w:noProof/>
          </w:rPr>
          <w:t>2</w:t>
        </w:r>
        <w:r w:rsidRPr="003B03E2">
          <w:fldChar w:fldCharType="end"/>
        </w:r>
      </w:p>
    </w:sdtContent>
  </w:sdt>
  <w:p w:rsidR="0050438C" w:rsidRDefault="005043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1D" w:rsidRDefault="0049161D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7FF9"/>
    <w:multiLevelType w:val="hybridMultilevel"/>
    <w:tmpl w:val="2C7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B"/>
    <w:rsid w:val="00014A97"/>
    <w:rsid w:val="000331DE"/>
    <w:rsid w:val="00044642"/>
    <w:rsid w:val="000566B3"/>
    <w:rsid w:val="00057E24"/>
    <w:rsid w:val="000627EF"/>
    <w:rsid w:val="00063177"/>
    <w:rsid w:val="00076D4C"/>
    <w:rsid w:val="00080BF0"/>
    <w:rsid w:val="000825C2"/>
    <w:rsid w:val="00092B96"/>
    <w:rsid w:val="000B0CDC"/>
    <w:rsid w:val="000B3923"/>
    <w:rsid w:val="000B4FC8"/>
    <w:rsid w:val="000C58B5"/>
    <w:rsid w:val="00102538"/>
    <w:rsid w:val="001228B1"/>
    <w:rsid w:val="00162641"/>
    <w:rsid w:val="001654C5"/>
    <w:rsid w:val="001711C3"/>
    <w:rsid w:val="00175032"/>
    <w:rsid w:val="00177A9B"/>
    <w:rsid w:val="0019177A"/>
    <w:rsid w:val="001A2DE9"/>
    <w:rsid w:val="001B49E3"/>
    <w:rsid w:val="001C322A"/>
    <w:rsid w:val="001D69E2"/>
    <w:rsid w:val="001D72B8"/>
    <w:rsid w:val="001E7646"/>
    <w:rsid w:val="00212B4B"/>
    <w:rsid w:val="00216203"/>
    <w:rsid w:val="00217A49"/>
    <w:rsid w:val="00225B1F"/>
    <w:rsid w:val="00245699"/>
    <w:rsid w:val="002607F0"/>
    <w:rsid w:val="002A1A49"/>
    <w:rsid w:val="002C36A6"/>
    <w:rsid w:val="002C4088"/>
    <w:rsid w:val="002C78DD"/>
    <w:rsid w:val="002D1AA1"/>
    <w:rsid w:val="002D5052"/>
    <w:rsid w:val="002E7733"/>
    <w:rsid w:val="002F542E"/>
    <w:rsid w:val="003027DB"/>
    <w:rsid w:val="00304F4B"/>
    <w:rsid w:val="00336459"/>
    <w:rsid w:val="00342FDD"/>
    <w:rsid w:val="00344D0A"/>
    <w:rsid w:val="00370FF5"/>
    <w:rsid w:val="00380AB9"/>
    <w:rsid w:val="003A50CE"/>
    <w:rsid w:val="003B03E2"/>
    <w:rsid w:val="003B62CA"/>
    <w:rsid w:val="003C67FF"/>
    <w:rsid w:val="004073E9"/>
    <w:rsid w:val="004122CF"/>
    <w:rsid w:val="0042016D"/>
    <w:rsid w:val="00420B9E"/>
    <w:rsid w:val="0042142B"/>
    <w:rsid w:val="00424A88"/>
    <w:rsid w:val="004332A0"/>
    <w:rsid w:val="00433E07"/>
    <w:rsid w:val="004455B1"/>
    <w:rsid w:val="004503F0"/>
    <w:rsid w:val="004559D7"/>
    <w:rsid w:val="0049161D"/>
    <w:rsid w:val="0049288B"/>
    <w:rsid w:val="004A1FA6"/>
    <w:rsid w:val="004A7A59"/>
    <w:rsid w:val="004B7030"/>
    <w:rsid w:val="004D050C"/>
    <w:rsid w:val="004D6B69"/>
    <w:rsid w:val="0050438C"/>
    <w:rsid w:val="00523217"/>
    <w:rsid w:val="00527383"/>
    <w:rsid w:val="005518FF"/>
    <w:rsid w:val="00556A23"/>
    <w:rsid w:val="00581913"/>
    <w:rsid w:val="005A0D27"/>
    <w:rsid w:val="005C715A"/>
    <w:rsid w:val="005C7786"/>
    <w:rsid w:val="005D4E20"/>
    <w:rsid w:val="005D760E"/>
    <w:rsid w:val="005F4BEC"/>
    <w:rsid w:val="006078FC"/>
    <w:rsid w:val="0061065A"/>
    <w:rsid w:val="00613FAB"/>
    <w:rsid w:val="00654082"/>
    <w:rsid w:val="00666B3B"/>
    <w:rsid w:val="00671048"/>
    <w:rsid w:val="00682D98"/>
    <w:rsid w:val="00694246"/>
    <w:rsid w:val="006A38B0"/>
    <w:rsid w:val="006A6A4B"/>
    <w:rsid w:val="006B0F79"/>
    <w:rsid w:val="006B2AB9"/>
    <w:rsid w:val="006D0629"/>
    <w:rsid w:val="006E14EC"/>
    <w:rsid w:val="006E3E52"/>
    <w:rsid w:val="006E4AD7"/>
    <w:rsid w:val="007012C3"/>
    <w:rsid w:val="007157F3"/>
    <w:rsid w:val="00757C81"/>
    <w:rsid w:val="00786CEE"/>
    <w:rsid w:val="007D22F8"/>
    <w:rsid w:val="007D4F15"/>
    <w:rsid w:val="007F6962"/>
    <w:rsid w:val="00812EA0"/>
    <w:rsid w:val="00817465"/>
    <w:rsid w:val="00821C73"/>
    <w:rsid w:val="008367B8"/>
    <w:rsid w:val="00867466"/>
    <w:rsid w:val="00871DEE"/>
    <w:rsid w:val="00875A23"/>
    <w:rsid w:val="00881F02"/>
    <w:rsid w:val="00897DF8"/>
    <w:rsid w:val="008A5B29"/>
    <w:rsid w:val="008C0D33"/>
    <w:rsid w:val="008C4005"/>
    <w:rsid w:val="008E3B9E"/>
    <w:rsid w:val="008F36E0"/>
    <w:rsid w:val="008F7E6A"/>
    <w:rsid w:val="00901B1D"/>
    <w:rsid w:val="00901E1F"/>
    <w:rsid w:val="00913D96"/>
    <w:rsid w:val="00914D2D"/>
    <w:rsid w:val="00924613"/>
    <w:rsid w:val="0092584A"/>
    <w:rsid w:val="009316EF"/>
    <w:rsid w:val="009344D3"/>
    <w:rsid w:val="00943B6E"/>
    <w:rsid w:val="00955340"/>
    <w:rsid w:val="00983462"/>
    <w:rsid w:val="009871E8"/>
    <w:rsid w:val="009903DD"/>
    <w:rsid w:val="009A10FF"/>
    <w:rsid w:val="009F00B6"/>
    <w:rsid w:val="009F2B2F"/>
    <w:rsid w:val="00A1297E"/>
    <w:rsid w:val="00A21851"/>
    <w:rsid w:val="00A2350D"/>
    <w:rsid w:val="00A329D7"/>
    <w:rsid w:val="00A423AB"/>
    <w:rsid w:val="00A44BEE"/>
    <w:rsid w:val="00A56BC1"/>
    <w:rsid w:val="00A61CD4"/>
    <w:rsid w:val="00A66049"/>
    <w:rsid w:val="00A7050F"/>
    <w:rsid w:val="00A72070"/>
    <w:rsid w:val="00A86D61"/>
    <w:rsid w:val="00A97DE9"/>
    <w:rsid w:val="00AA7D49"/>
    <w:rsid w:val="00AB2C73"/>
    <w:rsid w:val="00AC2113"/>
    <w:rsid w:val="00AD3B00"/>
    <w:rsid w:val="00AD3D1E"/>
    <w:rsid w:val="00B04A68"/>
    <w:rsid w:val="00B07EC1"/>
    <w:rsid w:val="00B14DC9"/>
    <w:rsid w:val="00B154A6"/>
    <w:rsid w:val="00B159A2"/>
    <w:rsid w:val="00B23006"/>
    <w:rsid w:val="00B244DC"/>
    <w:rsid w:val="00B35E8A"/>
    <w:rsid w:val="00B524FB"/>
    <w:rsid w:val="00B57D8A"/>
    <w:rsid w:val="00B84526"/>
    <w:rsid w:val="00B86D41"/>
    <w:rsid w:val="00B92064"/>
    <w:rsid w:val="00BA20C6"/>
    <w:rsid w:val="00BA5056"/>
    <w:rsid w:val="00BA60B3"/>
    <w:rsid w:val="00BA7B17"/>
    <w:rsid w:val="00BB5197"/>
    <w:rsid w:val="00BB6BB4"/>
    <w:rsid w:val="00BB7D5D"/>
    <w:rsid w:val="00BC3E99"/>
    <w:rsid w:val="00BC6014"/>
    <w:rsid w:val="00BD32A8"/>
    <w:rsid w:val="00BF369C"/>
    <w:rsid w:val="00C121F8"/>
    <w:rsid w:val="00C12575"/>
    <w:rsid w:val="00C70D76"/>
    <w:rsid w:val="00C7723F"/>
    <w:rsid w:val="00CB62BD"/>
    <w:rsid w:val="00CC4DCC"/>
    <w:rsid w:val="00CC690E"/>
    <w:rsid w:val="00D33EDF"/>
    <w:rsid w:val="00D411DB"/>
    <w:rsid w:val="00D44854"/>
    <w:rsid w:val="00D65932"/>
    <w:rsid w:val="00D772F5"/>
    <w:rsid w:val="00D83E02"/>
    <w:rsid w:val="00DC0E7C"/>
    <w:rsid w:val="00DD4F6E"/>
    <w:rsid w:val="00E26FD2"/>
    <w:rsid w:val="00E30567"/>
    <w:rsid w:val="00E3226E"/>
    <w:rsid w:val="00E43F8C"/>
    <w:rsid w:val="00E4753D"/>
    <w:rsid w:val="00E5024C"/>
    <w:rsid w:val="00E75016"/>
    <w:rsid w:val="00EA50D1"/>
    <w:rsid w:val="00EB3CC1"/>
    <w:rsid w:val="00EB4D62"/>
    <w:rsid w:val="00EC1557"/>
    <w:rsid w:val="00EC5DE8"/>
    <w:rsid w:val="00ED2E1C"/>
    <w:rsid w:val="00F026D8"/>
    <w:rsid w:val="00F24DE9"/>
    <w:rsid w:val="00F3052B"/>
    <w:rsid w:val="00F415CF"/>
    <w:rsid w:val="00F45DCD"/>
    <w:rsid w:val="00F46102"/>
    <w:rsid w:val="00F5683E"/>
    <w:rsid w:val="00F659F1"/>
    <w:rsid w:val="00F91290"/>
    <w:rsid w:val="00F91639"/>
    <w:rsid w:val="00F952A8"/>
    <w:rsid w:val="00FA14DF"/>
    <w:rsid w:val="00FC35E8"/>
    <w:rsid w:val="00FC62DA"/>
    <w:rsid w:val="00FD320A"/>
    <w:rsid w:val="00FE1D04"/>
    <w:rsid w:val="00FE646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2584A"/>
    <w:pPr>
      <w:spacing w:before="240" w:after="60"/>
      <w:jc w:val="both"/>
      <w:outlineLvl w:val="4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link w:val="a5"/>
    <w:uiPriority w:val="1"/>
    <w:qFormat/>
    <w:rsid w:val="003027DB"/>
    <w:pPr>
      <w:spacing w:after="0" w:line="240" w:lineRule="auto"/>
    </w:pPr>
  </w:style>
  <w:style w:type="paragraph" w:styleId="a6">
    <w:name w:val="Body Text Indent"/>
    <w:basedOn w:val="a"/>
    <w:link w:val="a7"/>
    <w:rsid w:val="003027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24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4A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4A88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258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9258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2584A"/>
  </w:style>
  <w:style w:type="paragraph" w:customStyle="1" w:styleId="1">
    <w:name w:val="Без интервала1"/>
    <w:rsid w:val="00925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58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584A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D0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0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0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2584A"/>
    <w:pPr>
      <w:spacing w:before="240" w:after="60"/>
      <w:jc w:val="both"/>
      <w:outlineLvl w:val="4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link w:val="a5"/>
    <w:uiPriority w:val="1"/>
    <w:qFormat/>
    <w:rsid w:val="003027DB"/>
    <w:pPr>
      <w:spacing w:after="0" w:line="240" w:lineRule="auto"/>
    </w:pPr>
  </w:style>
  <w:style w:type="paragraph" w:styleId="a6">
    <w:name w:val="Body Text Indent"/>
    <w:basedOn w:val="a"/>
    <w:link w:val="a7"/>
    <w:rsid w:val="003027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24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4A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4A88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258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9258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2584A"/>
  </w:style>
  <w:style w:type="paragraph" w:customStyle="1" w:styleId="1">
    <w:name w:val="Без интервала1"/>
    <w:rsid w:val="00925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58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584A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D0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0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0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9B2DCBB58F141917B20F7F497FD6BD855B9DC3441C45D7F1CCC11F200E16F9A1E13569CD392Em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234E-6017-4067-B377-9FCF67DA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18</Pages>
  <Words>5971</Words>
  <Characters>34039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14</cp:revision>
  <cp:lastPrinted>2017-04-07T08:32:00Z</cp:lastPrinted>
  <dcterms:created xsi:type="dcterms:W3CDTF">2016-10-13T06:58:00Z</dcterms:created>
  <dcterms:modified xsi:type="dcterms:W3CDTF">2017-06-09T12:58:00Z</dcterms:modified>
</cp:coreProperties>
</file>