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23"/>
        <w:tblW w:w="4362" w:type="dxa"/>
        <w:tblLook w:val="0000" w:firstRow="0" w:lastRow="0" w:firstColumn="0" w:lastColumn="0" w:noHBand="0" w:noVBand="0"/>
      </w:tblPr>
      <w:tblGrid>
        <w:gridCol w:w="4362"/>
      </w:tblGrid>
      <w:tr w:rsidR="00556A23" w:rsidRPr="009871E8" w:rsidTr="00555010">
        <w:trPr>
          <w:trHeight w:val="3724"/>
        </w:trPr>
        <w:tc>
          <w:tcPr>
            <w:tcW w:w="4362" w:type="dxa"/>
          </w:tcPr>
          <w:p w:rsidR="00556A23" w:rsidRPr="00063177" w:rsidRDefault="00556A23" w:rsidP="005D5DAA">
            <w:pPr>
              <w:ind w:right="-168"/>
              <w:rPr>
                <w:sz w:val="28"/>
                <w:szCs w:val="28"/>
              </w:rPr>
            </w:pPr>
            <w:r w:rsidRPr="00063177">
              <w:rPr>
                <w:sz w:val="28"/>
                <w:szCs w:val="28"/>
              </w:rPr>
              <w:t xml:space="preserve">Приложение </w:t>
            </w:r>
          </w:p>
          <w:p w:rsidR="00556A23" w:rsidRPr="00063177" w:rsidRDefault="005D5DAA" w:rsidP="005D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556A23" w:rsidRPr="00063177" w:rsidRDefault="00556A23" w:rsidP="007958D1">
            <w:pPr>
              <w:ind w:right="-108"/>
              <w:rPr>
                <w:sz w:val="28"/>
                <w:szCs w:val="28"/>
              </w:rPr>
            </w:pPr>
            <w:r w:rsidRPr="00063177">
              <w:rPr>
                <w:sz w:val="28"/>
                <w:szCs w:val="28"/>
              </w:rPr>
              <w:t>Ненецкого автономного</w:t>
            </w:r>
            <w:r w:rsidR="007958D1">
              <w:rPr>
                <w:sz w:val="28"/>
                <w:szCs w:val="28"/>
              </w:rPr>
              <w:t xml:space="preserve"> округа</w:t>
            </w:r>
          </w:p>
          <w:p w:rsidR="00556A23" w:rsidRPr="00063177" w:rsidRDefault="007958D1" w:rsidP="007958D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D1276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="000D127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.2014 № </w:t>
            </w:r>
            <w:r w:rsidR="000D1276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-п</w:t>
            </w:r>
          </w:p>
          <w:p w:rsidR="00556A23" w:rsidRPr="00063177" w:rsidRDefault="00556A23" w:rsidP="007958D1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Theme="minorHAnsi"/>
                <w:sz w:val="28"/>
                <w:szCs w:val="28"/>
                <w:lang w:eastAsia="en-US"/>
              </w:rPr>
            </w:pPr>
            <w:r w:rsidRPr="00063177">
              <w:rPr>
                <w:sz w:val="28"/>
                <w:szCs w:val="28"/>
              </w:rPr>
              <w:t>«</w:t>
            </w:r>
            <w:r w:rsidRPr="00063177">
              <w:rPr>
                <w:bCs/>
                <w:sz w:val="28"/>
                <w:szCs w:val="28"/>
              </w:rPr>
              <w:t>О</w:t>
            </w:r>
            <w:r w:rsidRPr="00063177">
              <w:rPr>
                <w:sz w:val="28"/>
                <w:szCs w:val="28"/>
              </w:rPr>
              <w:t xml:space="preserve"> внесении изменений в</w:t>
            </w:r>
            <w:r w:rsidR="007958D1">
              <w:rPr>
                <w:sz w:val="28"/>
                <w:szCs w:val="28"/>
              </w:rPr>
              <w:t xml:space="preserve"> Положение</w:t>
            </w:r>
            <w:r w:rsidR="007958D1">
              <w:rPr>
                <w:rFonts w:eastAsiaTheme="minorHAnsi"/>
                <w:sz w:val="28"/>
                <w:szCs w:val="28"/>
                <w:lang w:eastAsia="en-US"/>
              </w:rPr>
              <w:t xml:space="preserve"> об Управлении</w:t>
            </w:r>
            <w:r w:rsidR="006E4AD7" w:rsidRPr="00063177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государственного заказа Ненецкого автономного округа</w:t>
            </w:r>
            <w:r w:rsidRPr="0006317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556A23" w:rsidRPr="00901B1D" w:rsidRDefault="00556A23" w:rsidP="006E4AD7">
            <w:pPr>
              <w:widowControl w:val="0"/>
              <w:autoSpaceDE w:val="0"/>
              <w:autoSpaceDN w:val="0"/>
              <w:adjustRightInd w:val="0"/>
              <w:ind w:left="426" w:firstLine="142"/>
              <w:rPr>
                <w:bCs/>
                <w:sz w:val="26"/>
                <w:szCs w:val="26"/>
              </w:rPr>
            </w:pPr>
          </w:p>
        </w:tc>
      </w:tr>
    </w:tbl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ind w:left="5670"/>
        <w:rPr>
          <w:rFonts w:ascii="Times New Roman" w:hAnsi="Times New Roman" w:cs="Times New Roman"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9871E8" w:rsidRDefault="003027DB" w:rsidP="003027D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DB" w:rsidRPr="00581913" w:rsidRDefault="009B1BE1" w:rsidP="00901B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E4AD7" w:rsidRPr="00581913">
        <w:rPr>
          <w:rFonts w:ascii="Times New Roman" w:hAnsi="Times New Roman" w:cs="Times New Roman"/>
          <w:b/>
          <w:sz w:val="28"/>
          <w:szCs w:val="28"/>
        </w:rPr>
        <w:t>зменения</w:t>
      </w:r>
    </w:p>
    <w:p w:rsidR="006E4AD7" w:rsidRPr="00581913" w:rsidRDefault="003027DB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1913">
        <w:rPr>
          <w:b/>
          <w:sz w:val="28"/>
          <w:szCs w:val="28"/>
        </w:rPr>
        <w:t xml:space="preserve">в </w:t>
      </w:r>
      <w:r w:rsidR="007958D1">
        <w:rPr>
          <w:b/>
          <w:sz w:val="28"/>
          <w:szCs w:val="28"/>
        </w:rPr>
        <w:t>Положение об</w:t>
      </w:r>
      <w:r w:rsidR="007958D1" w:rsidRPr="007958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958D1">
        <w:rPr>
          <w:rFonts w:eastAsiaTheme="minorHAnsi"/>
          <w:b/>
          <w:sz w:val="28"/>
          <w:szCs w:val="28"/>
          <w:lang w:eastAsia="en-US"/>
        </w:rPr>
        <w:t>Управлении</w:t>
      </w:r>
    </w:p>
    <w:p w:rsidR="006E4AD7" w:rsidRPr="00581913" w:rsidRDefault="006E4AD7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81913">
        <w:rPr>
          <w:rFonts w:eastAsiaTheme="minorHAnsi"/>
          <w:b/>
          <w:sz w:val="28"/>
          <w:szCs w:val="28"/>
          <w:lang w:eastAsia="en-US"/>
        </w:rPr>
        <w:t xml:space="preserve">государственного заказа </w:t>
      </w:r>
      <w:r w:rsidR="007958D1" w:rsidRPr="00581913">
        <w:rPr>
          <w:rFonts w:eastAsiaTheme="minorHAnsi"/>
          <w:b/>
          <w:sz w:val="28"/>
          <w:szCs w:val="28"/>
          <w:lang w:eastAsia="en-US"/>
        </w:rPr>
        <w:t>Ненецкого</w:t>
      </w:r>
    </w:p>
    <w:p w:rsidR="003027DB" w:rsidRPr="00581913" w:rsidRDefault="006E4AD7" w:rsidP="006E4A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1913">
        <w:rPr>
          <w:rFonts w:eastAsiaTheme="minorHAnsi"/>
          <w:b/>
          <w:sz w:val="28"/>
          <w:szCs w:val="28"/>
          <w:lang w:eastAsia="en-US"/>
        </w:rPr>
        <w:t>автономного округа</w:t>
      </w:r>
    </w:p>
    <w:p w:rsidR="003027DB" w:rsidRPr="00581913" w:rsidRDefault="003027DB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821C73" w:rsidRPr="00581913" w:rsidRDefault="00821C73" w:rsidP="00821C73">
      <w:pPr>
        <w:pStyle w:val="a4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7958D1" w:rsidRDefault="00DB175C" w:rsidP="007958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58D1">
        <w:rPr>
          <w:sz w:val="28"/>
          <w:szCs w:val="28"/>
        </w:rPr>
        <w:t>Пункт 2.1 дополни</w:t>
      </w:r>
      <w:r>
        <w:rPr>
          <w:sz w:val="28"/>
          <w:szCs w:val="28"/>
        </w:rPr>
        <w:t>ть подпунктами 2.1.10</w:t>
      </w:r>
      <w:r w:rsidR="00555010">
        <w:rPr>
          <w:sz w:val="28"/>
          <w:szCs w:val="28"/>
        </w:rPr>
        <w:t>0.1</w:t>
      </w:r>
      <w:r>
        <w:rPr>
          <w:sz w:val="28"/>
          <w:szCs w:val="28"/>
        </w:rPr>
        <w:t xml:space="preserve"> – 2.1.10</w:t>
      </w:r>
      <w:r w:rsidR="00555010">
        <w:rPr>
          <w:sz w:val="28"/>
          <w:szCs w:val="28"/>
        </w:rPr>
        <w:t>0.5</w:t>
      </w:r>
      <w:r w:rsidR="007958D1">
        <w:rPr>
          <w:sz w:val="28"/>
          <w:szCs w:val="28"/>
        </w:rPr>
        <w:t xml:space="preserve"> следующего содержания:</w:t>
      </w:r>
    </w:p>
    <w:p w:rsidR="007958D1" w:rsidRDefault="0026544A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«2.1.10</w:t>
      </w:r>
      <w:r w:rsidR="0055501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5501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DB175C">
        <w:rPr>
          <w:rFonts w:eastAsiaTheme="minorHAnsi"/>
          <w:sz w:val="28"/>
          <w:szCs w:val="28"/>
          <w:lang w:eastAsia="en-US"/>
        </w:rPr>
        <w:t>Утверждает типовые контракты, типовые условия контрактов для обеспечения нужд Ненецкого автономного округа.</w:t>
      </w:r>
    </w:p>
    <w:p w:rsidR="00C83B0B" w:rsidRDefault="00C83B0B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</w:t>
      </w:r>
      <w:r w:rsidR="0055501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555010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="00DB175C">
        <w:rPr>
          <w:rFonts w:eastAsiaTheme="minorHAnsi"/>
          <w:sz w:val="28"/>
          <w:szCs w:val="28"/>
          <w:lang w:eastAsia="en-US"/>
        </w:rPr>
        <w:t xml:space="preserve">Проводит обязательное общественное обсуждение закупок в случаях, предусмотренных законом Ненецкого автономного округа, и в порядке, </w:t>
      </w:r>
      <w:r w:rsidR="00555010">
        <w:rPr>
          <w:rFonts w:eastAsiaTheme="minorHAnsi"/>
          <w:sz w:val="28"/>
          <w:szCs w:val="28"/>
          <w:lang w:eastAsia="en-US"/>
        </w:rPr>
        <w:t xml:space="preserve">установленном </w:t>
      </w:r>
      <w:r w:rsidR="00DB175C">
        <w:rPr>
          <w:rFonts w:eastAsiaTheme="minorHAnsi"/>
          <w:sz w:val="28"/>
          <w:szCs w:val="28"/>
          <w:lang w:eastAsia="en-US"/>
        </w:rPr>
        <w:t>Администрацией Ненецкого автономного округа.</w:t>
      </w:r>
    </w:p>
    <w:p w:rsidR="00C83B0B" w:rsidRDefault="00C83B0B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</w:t>
      </w:r>
      <w:r w:rsidR="0055501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555010">
        <w:rPr>
          <w:rFonts w:eastAsiaTheme="minorHAnsi"/>
          <w:sz w:val="28"/>
          <w:szCs w:val="28"/>
          <w:lang w:eastAsia="en-US"/>
        </w:rPr>
        <w:t>3.</w:t>
      </w:r>
      <w:r w:rsidR="00DB175C">
        <w:rPr>
          <w:rFonts w:eastAsiaTheme="minorHAnsi"/>
          <w:sz w:val="28"/>
          <w:szCs w:val="28"/>
          <w:lang w:eastAsia="en-US"/>
        </w:rPr>
        <w:t> 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граждан.</w:t>
      </w:r>
    </w:p>
    <w:p w:rsidR="00DB175C" w:rsidRDefault="00C83B0B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</w:t>
      </w:r>
      <w:r w:rsidR="0055501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555010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="00DB175C">
        <w:rPr>
          <w:rFonts w:eastAsiaTheme="minorHAnsi"/>
          <w:sz w:val="28"/>
          <w:szCs w:val="28"/>
          <w:lang w:eastAsia="en-US"/>
        </w:rPr>
        <w:t>В случаях и в порядке, которые установлены федеральными законами и иными нормативными правовыми актами Российской Федерации, окружными законами, оказывает бесплатную юридическую помощь гражданам, нуждающимся в социальной поддержке и социальной защите, по вопросам, относящимся к компетенции Управления, в виде составления заявлений, жалоб, ходатайств и других документов правового характера и представляет интересы граждан в судах, государственных и муниципальных органах, организациях.</w:t>
      </w:r>
    </w:p>
    <w:p w:rsidR="00DB175C" w:rsidRDefault="00DB175C" w:rsidP="00E366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2.1.10</w:t>
      </w:r>
      <w:r w:rsidR="0055501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555010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Осуществляет правовое информирование и правовое просвещение населения по вопросам, относящимся к компетенции 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B175C" w:rsidRPr="00936069" w:rsidRDefault="00DB175C" w:rsidP="00DB1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Пункт 3.5</w:t>
      </w:r>
      <w:r w:rsidRPr="00936069">
        <w:rPr>
          <w:rFonts w:eastAsia="Calibri"/>
          <w:sz w:val="28"/>
          <w:szCs w:val="28"/>
          <w:lang w:eastAsia="en-US"/>
        </w:rPr>
        <w:t xml:space="preserve"> признать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</w:p>
    <w:p w:rsidR="00DB175C" w:rsidRPr="00936069" w:rsidRDefault="00DB175C" w:rsidP="00DB17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Подпункт 3.6.10</w:t>
      </w:r>
      <w:r w:rsidRPr="0093606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B175C" w:rsidRDefault="00DB175C" w:rsidP="00DB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06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3.6.10. 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Pr="00936069">
        <w:rPr>
          <w:rFonts w:eastAsia="Calibri"/>
          <w:sz w:val="28"/>
          <w:szCs w:val="28"/>
          <w:lang w:eastAsia="en-US"/>
        </w:rPr>
        <w:t>существляет делегированные в</w:t>
      </w:r>
      <w:r>
        <w:rPr>
          <w:rFonts w:eastAsia="Calibri"/>
          <w:sz w:val="28"/>
          <w:szCs w:val="28"/>
          <w:lang w:eastAsia="en-US"/>
        </w:rPr>
        <w:t xml:space="preserve"> соответствии с законодательством Ненецкого автономного округа </w:t>
      </w:r>
      <w:r w:rsidRPr="00936069">
        <w:rPr>
          <w:rFonts w:eastAsia="Calibri"/>
          <w:sz w:val="28"/>
          <w:szCs w:val="28"/>
          <w:lang w:eastAsia="en-US"/>
        </w:rPr>
        <w:t xml:space="preserve">полномочия </w:t>
      </w:r>
      <w:r w:rsidRPr="00936069">
        <w:rPr>
          <w:rFonts w:eastAsia="Calibri"/>
          <w:sz w:val="28"/>
          <w:szCs w:val="28"/>
          <w:lang w:eastAsia="en-US"/>
        </w:rPr>
        <w:lastRenderedPageBreak/>
        <w:t>представителя нанимателя в отношении государственных гражданских служащих</w:t>
      </w:r>
      <w:r>
        <w:rPr>
          <w:rFonts w:eastAsia="Calibri"/>
          <w:sz w:val="28"/>
          <w:szCs w:val="28"/>
          <w:lang w:eastAsia="en-US"/>
        </w:rPr>
        <w:t xml:space="preserve">, проходящих государственную гражданскую службу в </w:t>
      </w:r>
      <w:r w:rsidRPr="00936069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и</w:t>
      </w:r>
      <w:r w:rsidRPr="00936069">
        <w:rPr>
          <w:rFonts w:eastAsia="Calibri"/>
          <w:sz w:val="28"/>
          <w:szCs w:val="28"/>
          <w:lang w:eastAsia="en-US"/>
        </w:rPr>
        <w:t xml:space="preserve">, а также функции работодателя в соответствии с трудовым законодательством Российской Федерации в отношении лиц, замещающих должности, не являющиеся должностями </w:t>
      </w:r>
      <w:r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Pr="00936069">
        <w:rPr>
          <w:rFonts w:eastAsia="Calibri"/>
          <w:sz w:val="28"/>
          <w:szCs w:val="28"/>
          <w:lang w:eastAsia="en-US"/>
        </w:rPr>
        <w:t>гражданской службы, предусмотренные штатным расписанием Управления.».</w:t>
      </w:r>
      <w:proofErr w:type="gramEnd"/>
    </w:p>
    <w:p w:rsidR="00063177" w:rsidRDefault="00063177" w:rsidP="00E3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6C6" w:rsidRPr="00581913" w:rsidRDefault="00E366C6" w:rsidP="00E36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177" w:rsidRPr="00581913" w:rsidRDefault="00063177" w:rsidP="00BF4FCE">
      <w:pPr>
        <w:jc w:val="center"/>
        <w:rPr>
          <w:sz w:val="28"/>
          <w:szCs w:val="28"/>
        </w:rPr>
      </w:pPr>
      <w:r w:rsidRPr="00581913">
        <w:rPr>
          <w:sz w:val="28"/>
          <w:szCs w:val="28"/>
        </w:rPr>
        <w:t>____________</w:t>
      </w:r>
      <w:bookmarkStart w:id="0" w:name="_GoBack"/>
      <w:bookmarkEnd w:id="0"/>
    </w:p>
    <w:p w:rsidR="00F91639" w:rsidRPr="00E366C6" w:rsidRDefault="00F91639" w:rsidP="00E366C6">
      <w:pPr>
        <w:tabs>
          <w:tab w:val="left" w:pos="5674"/>
        </w:tabs>
        <w:rPr>
          <w:rFonts w:eastAsiaTheme="minorHAnsi"/>
          <w:sz w:val="26"/>
          <w:szCs w:val="26"/>
          <w:lang w:eastAsia="en-US"/>
        </w:rPr>
      </w:pPr>
    </w:p>
    <w:sectPr w:rsidR="00F91639" w:rsidRPr="00E366C6" w:rsidSect="00821C73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4D" w:rsidRDefault="00B0104D" w:rsidP="003027DB">
      <w:r>
        <w:separator/>
      </w:r>
    </w:p>
  </w:endnote>
  <w:endnote w:type="continuationSeparator" w:id="0">
    <w:p w:rsidR="00B0104D" w:rsidRDefault="00B0104D" w:rsidP="003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4D" w:rsidRDefault="00B0104D" w:rsidP="003027DB">
      <w:r>
        <w:separator/>
      </w:r>
    </w:p>
  </w:footnote>
  <w:footnote w:type="continuationSeparator" w:id="0">
    <w:p w:rsidR="00B0104D" w:rsidRDefault="00B0104D" w:rsidP="0030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7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175C" w:rsidRPr="001C580E" w:rsidRDefault="008D7075">
        <w:pPr>
          <w:pStyle w:val="a7"/>
          <w:jc w:val="center"/>
          <w:rPr>
            <w:sz w:val="20"/>
            <w:szCs w:val="20"/>
          </w:rPr>
        </w:pPr>
        <w:r w:rsidRPr="001C580E">
          <w:rPr>
            <w:sz w:val="20"/>
            <w:szCs w:val="20"/>
          </w:rPr>
          <w:fldChar w:fldCharType="begin"/>
        </w:r>
        <w:r w:rsidR="00DB175C" w:rsidRPr="001C580E">
          <w:rPr>
            <w:sz w:val="20"/>
            <w:szCs w:val="20"/>
          </w:rPr>
          <w:instrText xml:space="preserve"> PAGE   \* MERGEFORMAT </w:instrText>
        </w:r>
        <w:r w:rsidRPr="001C580E">
          <w:rPr>
            <w:sz w:val="20"/>
            <w:szCs w:val="20"/>
          </w:rPr>
          <w:fldChar w:fldCharType="separate"/>
        </w:r>
        <w:r w:rsidR="001C580E">
          <w:rPr>
            <w:noProof/>
            <w:sz w:val="20"/>
            <w:szCs w:val="20"/>
          </w:rPr>
          <w:t>2</w:t>
        </w:r>
        <w:r w:rsidRPr="001C580E">
          <w:rPr>
            <w:sz w:val="20"/>
            <w:szCs w:val="20"/>
          </w:rPr>
          <w:fldChar w:fldCharType="end"/>
        </w:r>
      </w:p>
    </w:sdtContent>
  </w:sdt>
  <w:p w:rsidR="00901E1F" w:rsidRDefault="00901E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B"/>
    <w:rsid w:val="00014A97"/>
    <w:rsid w:val="00057E24"/>
    <w:rsid w:val="00063177"/>
    <w:rsid w:val="000D1276"/>
    <w:rsid w:val="000E2AA6"/>
    <w:rsid w:val="00102538"/>
    <w:rsid w:val="00175032"/>
    <w:rsid w:val="001C580E"/>
    <w:rsid w:val="001D72B8"/>
    <w:rsid w:val="001D7617"/>
    <w:rsid w:val="00225B1F"/>
    <w:rsid w:val="00245699"/>
    <w:rsid w:val="0026544A"/>
    <w:rsid w:val="002C78DD"/>
    <w:rsid w:val="002D5052"/>
    <w:rsid w:val="002E7733"/>
    <w:rsid w:val="003027DB"/>
    <w:rsid w:val="00304F4B"/>
    <w:rsid w:val="003C67FF"/>
    <w:rsid w:val="004073E9"/>
    <w:rsid w:val="0042016D"/>
    <w:rsid w:val="00420B9E"/>
    <w:rsid w:val="0042142B"/>
    <w:rsid w:val="004455B1"/>
    <w:rsid w:val="004A1FA6"/>
    <w:rsid w:val="00527383"/>
    <w:rsid w:val="00555010"/>
    <w:rsid w:val="00556A23"/>
    <w:rsid w:val="00581913"/>
    <w:rsid w:val="005C519E"/>
    <w:rsid w:val="005C7786"/>
    <w:rsid w:val="005D5DAA"/>
    <w:rsid w:val="00654082"/>
    <w:rsid w:val="00671200"/>
    <w:rsid w:val="00682D98"/>
    <w:rsid w:val="006A7DC2"/>
    <w:rsid w:val="006D0629"/>
    <w:rsid w:val="006E4AD7"/>
    <w:rsid w:val="007012C3"/>
    <w:rsid w:val="007157F3"/>
    <w:rsid w:val="00757C81"/>
    <w:rsid w:val="007949D1"/>
    <w:rsid w:val="007958D1"/>
    <w:rsid w:val="007D22F8"/>
    <w:rsid w:val="00821C73"/>
    <w:rsid w:val="00830882"/>
    <w:rsid w:val="008C0D33"/>
    <w:rsid w:val="008D3CA7"/>
    <w:rsid w:val="008D7075"/>
    <w:rsid w:val="00901B1D"/>
    <w:rsid w:val="00901E1F"/>
    <w:rsid w:val="00913D96"/>
    <w:rsid w:val="009316EF"/>
    <w:rsid w:val="009871E8"/>
    <w:rsid w:val="009A10FF"/>
    <w:rsid w:val="009B1BE1"/>
    <w:rsid w:val="009F2B2F"/>
    <w:rsid w:val="00A7050F"/>
    <w:rsid w:val="00A72070"/>
    <w:rsid w:val="00A86D61"/>
    <w:rsid w:val="00AB2C73"/>
    <w:rsid w:val="00AC2113"/>
    <w:rsid w:val="00AD3B00"/>
    <w:rsid w:val="00B0104D"/>
    <w:rsid w:val="00B04A68"/>
    <w:rsid w:val="00B35E8A"/>
    <w:rsid w:val="00B57D8A"/>
    <w:rsid w:val="00BA5056"/>
    <w:rsid w:val="00BA7B17"/>
    <w:rsid w:val="00BB6BB4"/>
    <w:rsid w:val="00BC3E99"/>
    <w:rsid w:val="00BD32A8"/>
    <w:rsid w:val="00BF4FCE"/>
    <w:rsid w:val="00C0004D"/>
    <w:rsid w:val="00C70D76"/>
    <w:rsid w:val="00C83B0B"/>
    <w:rsid w:val="00CB62BD"/>
    <w:rsid w:val="00CC4DCC"/>
    <w:rsid w:val="00CC7A79"/>
    <w:rsid w:val="00D1331B"/>
    <w:rsid w:val="00D31A98"/>
    <w:rsid w:val="00D33EDF"/>
    <w:rsid w:val="00D772F5"/>
    <w:rsid w:val="00D84F7F"/>
    <w:rsid w:val="00DB175C"/>
    <w:rsid w:val="00E113F9"/>
    <w:rsid w:val="00E366C6"/>
    <w:rsid w:val="00ED2E1C"/>
    <w:rsid w:val="00F45DCD"/>
    <w:rsid w:val="00F91639"/>
    <w:rsid w:val="00F952A8"/>
    <w:rsid w:val="00FA14DF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1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12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08AB-D95E-453F-828F-FC0E5C4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Римских Григорий Александрович</cp:lastModifiedBy>
  <cp:revision>5</cp:revision>
  <cp:lastPrinted>2014-10-14T09:45:00Z</cp:lastPrinted>
  <dcterms:created xsi:type="dcterms:W3CDTF">2014-10-08T13:40:00Z</dcterms:created>
  <dcterms:modified xsi:type="dcterms:W3CDTF">2014-10-14T09:46:00Z</dcterms:modified>
</cp:coreProperties>
</file>