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47" w:rsidRDefault="00971547" w:rsidP="00971547">
      <w:pPr>
        <w:spacing w:after="0" w:line="23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протоколу заседания Общественного совета от 22.01.2015</w:t>
      </w:r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  <w:sectPr w:rsidR="00971547" w:rsidSect="00971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74F13" w:rsidRDefault="00874F13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государственного заказа Ненецкого автономного округа</w:t>
      </w: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Полугрудов</w:t>
      </w:r>
      <w:proofErr w:type="spellEnd"/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74F13" w:rsidRDefault="00874F13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при Управлении государственного заказа Ненецкого автономного округа</w:t>
      </w: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А.В. Лобов</w:t>
      </w:r>
    </w:p>
    <w:p w:rsidR="009F1175" w:rsidRDefault="009F1175" w:rsidP="009F1175">
      <w:pPr>
        <w:spacing w:after="0" w:line="23" w:lineRule="atLeast"/>
        <w:rPr>
          <w:rFonts w:ascii="Times New Roman" w:hAnsi="Times New Roman" w:cs="Times New Roman"/>
          <w:sz w:val="28"/>
          <w:szCs w:val="28"/>
        </w:rPr>
        <w:sectPr w:rsidR="009F1175" w:rsidSect="009715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1DE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F1175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93B2B">
        <w:rPr>
          <w:rFonts w:ascii="Times New Roman" w:hAnsi="Times New Roman" w:cs="Times New Roman"/>
          <w:sz w:val="28"/>
          <w:szCs w:val="28"/>
        </w:rPr>
        <w:br/>
      </w:r>
      <w:r w:rsidRPr="009F1175">
        <w:rPr>
          <w:rFonts w:ascii="Times New Roman" w:hAnsi="Times New Roman" w:cs="Times New Roman"/>
          <w:sz w:val="28"/>
          <w:szCs w:val="28"/>
        </w:rPr>
        <w:t xml:space="preserve">Общественного совета при Управлении государственного заказа </w:t>
      </w:r>
      <w:r w:rsidR="00D93B2B">
        <w:rPr>
          <w:rFonts w:ascii="Times New Roman" w:hAnsi="Times New Roman" w:cs="Times New Roman"/>
          <w:sz w:val="28"/>
          <w:szCs w:val="28"/>
        </w:rPr>
        <w:br/>
      </w:r>
      <w:r w:rsidRPr="009F117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9F1175" w:rsidRP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4156"/>
        <w:gridCol w:w="2109"/>
        <w:gridCol w:w="2665"/>
      </w:tblGrid>
      <w:tr w:rsidR="00D56538" w:rsidTr="00D56538">
        <w:trPr>
          <w:trHeight w:val="771"/>
        </w:trPr>
        <w:tc>
          <w:tcPr>
            <w:tcW w:w="675" w:type="dxa"/>
          </w:tcPr>
          <w:p w:rsidR="00D56538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6538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56538" w:rsidRDefault="00D56538" w:rsidP="009F1175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56538" w:rsidRDefault="00D56538" w:rsidP="009F1175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808" w:type="dxa"/>
          </w:tcPr>
          <w:p w:rsidR="00D56538" w:rsidRDefault="00D56538" w:rsidP="00D56538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56538" w:rsidTr="00D56538">
        <w:tc>
          <w:tcPr>
            <w:tcW w:w="675" w:type="dxa"/>
          </w:tcPr>
          <w:p w:rsidR="00D56538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56538" w:rsidRPr="00BC7936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936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деятельности Управления по итогам 1 и 2 квартала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2015 г.</w:t>
            </w:r>
          </w:p>
          <w:p w:rsidR="00D56538" w:rsidRPr="00BC7936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538" w:rsidRPr="00BC7936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538" w:rsidRPr="00BC7936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56538" w:rsidRPr="00BC7936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936">
              <w:rPr>
                <w:rFonts w:ascii="Times New Roman" w:hAnsi="Times New Roman" w:cs="Times New Roman"/>
                <w:i/>
                <w:sz w:val="28"/>
                <w:szCs w:val="28"/>
              </w:rPr>
              <w:t>Июнь 2015 г.</w:t>
            </w:r>
          </w:p>
        </w:tc>
        <w:tc>
          <w:tcPr>
            <w:tcW w:w="1808" w:type="dxa"/>
          </w:tcPr>
          <w:p w:rsidR="00D56538" w:rsidRPr="00BC7936" w:rsidRDefault="005105A6" w:rsidP="00D565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№ 2 мероприятий.</w:t>
            </w:r>
          </w:p>
        </w:tc>
      </w:tr>
      <w:tr w:rsidR="00D56538" w:rsidTr="00D56538">
        <w:tc>
          <w:tcPr>
            <w:tcW w:w="675" w:type="dxa"/>
          </w:tcPr>
          <w:p w:rsidR="00D56538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56538" w:rsidRDefault="002075C2" w:rsidP="002075C2">
            <w:pPr>
              <w:spacing w:line="23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56538" w:rsidRPr="00BC7936">
              <w:rPr>
                <w:rFonts w:ascii="Times New Roman" w:hAnsi="Times New Roman" w:cs="Times New Roman"/>
                <w:i/>
                <w:sz w:val="28"/>
                <w:szCs w:val="28"/>
              </w:rPr>
              <w:t>одготовка предложений по борьбе с коррупцией,</w:t>
            </w:r>
            <w:r w:rsidR="00DC06C7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D56538" w:rsidRPr="00BC7936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повышению правовой культуры</w:t>
            </w:r>
            <w:r w:rsidR="00F11B4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56538" w:rsidRPr="00BC7936" w:rsidRDefault="00D56538" w:rsidP="00DC06C7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93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предложений и рекомендаций для наиболее эффективной реализации задач в сфере деятельности 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11B43" w:rsidRPr="00F11B43" w:rsidRDefault="00F11B43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 </w:t>
            </w:r>
            <w:r w:rsidRPr="00F11B43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нормативных правовых актов Управления.</w:t>
            </w:r>
          </w:p>
          <w:p w:rsidR="00F11B43" w:rsidRDefault="00F11B43" w:rsidP="00F11B43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Подведение итогов работы </w:t>
            </w:r>
            <w:r w:rsidRPr="00DC06C7">
              <w:rPr>
                <w:rFonts w:ascii="Times New Roman" w:hAnsi="Times New Roman" w:cs="Times New Roman"/>
                <w:i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C06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соблюдению требований к служебному </w:t>
            </w:r>
            <w:r w:rsidRPr="00DC06C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поведению</w:t>
            </w:r>
            <w:r w:rsidR="00E76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76788" w:rsidRPr="00E76788">
              <w:rPr>
                <w:rFonts w:ascii="Times New Roman" w:hAnsi="Times New Roman" w:cs="Times New Roman"/>
                <w:i/>
                <w:sz w:val="28"/>
                <w:szCs w:val="28"/>
              </w:rPr>
              <w:t>и урегулировани</w:t>
            </w:r>
            <w:r w:rsidR="00E76788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E76788" w:rsidRPr="00E76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конфликта интересов;</w:t>
            </w:r>
            <w:bookmarkStart w:id="0" w:name="_GoBack"/>
            <w:bookmarkEnd w:id="0"/>
          </w:p>
          <w:p w:rsidR="00D56538" w:rsidRPr="00BC7936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538" w:rsidRPr="00BC7936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56538" w:rsidRPr="00BC7936" w:rsidRDefault="00D56538" w:rsidP="00BC7936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9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течение 2015 г.</w:t>
            </w:r>
          </w:p>
        </w:tc>
        <w:tc>
          <w:tcPr>
            <w:tcW w:w="1808" w:type="dxa"/>
          </w:tcPr>
          <w:p w:rsidR="00D56538" w:rsidRPr="00DC06C7" w:rsidRDefault="00D56538" w:rsidP="00D565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6C7">
              <w:rPr>
                <w:rFonts w:ascii="Times New Roman" w:hAnsi="Times New Roman" w:cs="Times New Roman"/>
                <w:i/>
                <w:sz w:val="28"/>
                <w:szCs w:val="28"/>
              </w:rPr>
              <w:t>1.Выявление и анализ коррупционных сфер, связанных с деятельностью Управления</w:t>
            </w:r>
            <w:r w:rsidR="002075C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56538" w:rsidRPr="00DC06C7" w:rsidRDefault="00D56538" w:rsidP="00D56538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6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2.Рассмотрение антикоррупционных мер. </w:t>
            </w:r>
          </w:p>
          <w:p w:rsidR="00971547" w:rsidRPr="00F11B43" w:rsidRDefault="00F11B43" w:rsidP="002075C2">
            <w:pPr>
              <w:spacing w:line="23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3. </w:t>
            </w:r>
            <w:r w:rsidRPr="00F11B43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результатов мониторинга</w:t>
            </w:r>
            <w:r w:rsidR="002075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нормативных правовых актов </w:t>
            </w:r>
            <w:r w:rsidR="002075C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Управления.</w:t>
            </w:r>
          </w:p>
        </w:tc>
      </w:tr>
      <w:tr w:rsidR="00D56538" w:rsidTr="00D56538">
        <w:tc>
          <w:tcPr>
            <w:tcW w:w="675" w:type="dxa"/>
          </w:tcPr>
          <w:p w:rsidR="00D56538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D56538" w:rsidRPr="007B4FE2" w:rsidRDefault="00D56538" w:rsidP="00F11B43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FE2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работы Общественного совета за 2015 г</w:t>
            </w:r>
            <w:r w:rsidR="00F11B4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B4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планирование работы на 2016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D56538" w:rsidRPr="007B4FE2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FE2">
              <w:rPr>
                <w:rFonts w:ascii="Times New Roman" w:hAnsi="Times New Roman" w:cs="Times New Roman"/>
                <w:i/>
                <w:sz w:val="28"/>
                <w:szCs w:val="28"/>
              </w:rPr>
              <w:t>До 31.12.2015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1808" w:type="dxa"/>
          </w:tcPr>
          <w:p w:rsidR="00D56538" w:rsidRPr="007B4FE2" w:rsidRDefault="003A7A71" w:rsidP="00D56538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Организационные вопросы.</w:t>
            </w:r>
          </w:p>
        </w:tc>
      </w:tr>
    </w:tbl>
    <w:p w:rsidR="009F1175" w:rsidRDefault="009F1175" w:rsidP="009F117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1175" w:rsidRPr="00874F13" w:rsidRDefault="009F1175" w:rsidP="009F117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74F13">
        <w:rPr>
          <w:rFonts w:ascii="Times New Roman" w:hAnsi="Times New Roman" w:cs="Times New Roman"/>
          <w:b/>
          <w:sz w:val="24"/>
          <w:szCs w:val="24"/>
        </w:rPr>
        <w:t>Сокращения:</w:t>
      </w:r>
    </w:p>
    <w:p w:rsidR="009F1175" w:rsidRPr="00874F13" w:rsidRDefault="009F1175" w:rsidP="009F117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74F13">
        <w:rPr>
          <w:rFonts w:ascii="Times New Roman" w:hAnsi="Times New Roman" w:cs="Times New Roman"/>
          <w:sz w:val="24"/>
          <w:szCs w:val="24"/>
        </w:rPr>
        <w:t xml:space="preserve">Управление – </w:t>
      </w:r>
      <w:r w:rsidR="00874F13" w:rsidRPr="00874F13">
        <w:rPr>
          <w:rFonts w:ascii="Times New Roman" w:hAnsi="Times New Roman" w:cs="Times New Roman"/>
          <w:sz w:val="24"/>
          <w:szCs w:val="24"/>
        </w:rPr>
        <w:t>Управлени</w:t>
      </w:r>
      <w:r w:rsidR="00971547">
        <w:rPr>
          <w:rFonts w:ascii="Times New Roman" w:hAnsi="Times New Roman" w:cs="Times New Roman"/>
          <w:sz w:val="24"/>
          <w:szCs w:val="24"/>
        </w:rPr>
        <w:t>е</w:t>
      </w:r>
      <w:r w:rsidR="00874F13" w:rsidRPr="00874F13">
        <w:rPr>
          <w:rFonts w:ascii="Times New Roman" w:hAnsi="Times New Roman" w:cs="Times New Roman"/>
          <w:sz w:val="24"/>
          <w:szCs w:val="24"/>
        </w:rPr>
        <w:t xml:space="preserve"> государственного заказа Ненецкого автономного округа</w:t>
      </w:r>
      <w:r w:rsidRPr="00874F13">
        <w:rPr>
          <w:rFonts w:ascii="Times New Roman" w:hAnsi="Times New Roman" w:cs="Times New Roman"/>
          <w:sz w:val="24"/>
          <w:szCs w:val="24"/>
        </w:rPr>
        <w:t xml:space="preserve">;                        </w:t>
      </w:r>
    </w:p>
    <w:p w:rsidR="009F1175" w:rsidRPr="00874F13" w:rsidRDefault="009F1175" w:rsidP="009F117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74F13">
        <w:rPr>
          <w:rFonts w:ascii="Times New Roman" w:hAnsi="Times New Roman" w:cs="Times New Roman"/>
          <w:sz w:val="24"/>
          <w:szCs w:val="24"/>
        </w:rPr>
        <w:t xml:space="preserve">Общественный совет – </w:t>
      </w:r>
      <w:r w:rsidR="00874F13" w:rsidRPr="00874F13">
        <w:rPr>
          <w:rFonts w:ascii="Times New Roman" w:hAnsi="Times New Roman" w:cs="Times New Roman"/>
          <w:sz w:val="24"/>
          <w:szCs w:val="24"/>
        </w:rPr>
        <w:t>Общественн</w:t>
      </w:r>
      <w:r w:rsidR="00874F13">
        <w:rPr>
          <w:rFonts w:ascii="Times New Roman" w:hAnsi="Times New Roman" w:cs="Times New Roman"/>
          <w:sz w:val="24"/>
          <w:szCs w:val="24"/>
        </w:rPr>
        <w:t>ый</w:t>
      </w:r>
      <w:r w:rsidR="00874F13" w:rsidRPr="00874F13">
        <w:rPr>
          <w:rFonts w:ascii="Times New Roman" w:hAnsi="Times New Roman" w:cs="Times New Roman"/>
          <w:sz w:val="24"/>
          <w:szCs w:val="24"/>
        </w:rPr>
        <w:t xml:space="preserve"> совет при Управлении государственного заказа Ненецкого автономного округа.</w:t>
      </w:r>
    </w:p>
    <w:p w:rsidR="009F1175" w:rsidRPr="009F1175" w:rsidRDefault="009F1175" w:rsidP="009F117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F1175" w:rsidRPr="009F1175" w:rsidSect="009F11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1C" w:rsidRDefault="005F1A1C" w:rsidP="00874F13">
      <w:pPr>
        <w:spacing w:after="0" w:line="240" w:lineRule="auto"/>
      </w:pPr>
      <w:r>
        <w:separator/>
      </w:r>
    </w:p>
  </w:endnote>
  <w:endnote w:type="continuationSeparator" w:id="0">
    <w:p w:rsidR="005F1A1C" w:rsidRDefault="005F1A1C" w:rsidP="0087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1C" w:rsidRDefault="005F1A1C" w:rsidP="00874F13">
      <w:pPr>
        <w:spacing w:after="0" w:line="240" w:lineRule="auto"/>
      </w:pPr>
      <w:r>
        <w:separator/>
      </w:r>
    </w:p>
  </w:footnote>
  <w:footnote w:type="continuationSeparator" w:id="0">
    <w:p w:rsidR="005F1A1C" w:rsidRDefault="005F1A1C" w:rsidP="00874F13">
      <w:pPr>
        <w:spacing w:after="0" w:line="240" w:lineRule="auto"/>
      </w:pPr>
      <w:r>
        <w:continuationSeparator/>
      </w:r>
    </w:p>
  </w:footnote>
  <w:footnote w:id="1">
    <w:p w:rsidR="00D56538" w:rsidRPr="00874F13" w:rsidRDefault="00D56538">
      <w:pPr>
        <w:pStyle w:val="a5"/>
        <w:rPr>
          <w:rFonts w:ascii="Times New Roman" w:hAnsi="Times New Roman" w:cs="Times New Roman"/>
        </w:rPr>
      </w:pPr>
      <w:r w:rsidRPr="00874F13">
        <w:rPr>
          <w:rStyle w:val="a7"/>
          <w:rFonts w:ascii="Times New Roman" w:hAnsi="Times New Roman" w:cs="Times New Roman"/>
        </w:rPr>
        <w:footnoteRef/>
      </w:r>
      <w:r w:rsidRPr="00874F13">
        <w:rPr>
          <w:rFonts w:ascii="Times New Roman" w:hAnsi="Times New Roman" w:cs="Times New Roman"/>
        </w:rPr>
        <w:t xml:space="preserve"> Сроки заседания Общественного совета могут быть уточнены по решению членов Общественного совета.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5"/>
    <w:rsid w:val="002075C2"/>
    <w:rsid w:val="003054ED"/>
    <w:rsid w:val="00365FD3"/>
    <w:rsid w:val="003A7A71"/>
    <w:rsid w:val="005105A6"/>
    <w:rsid w:val="005F1A1C"/>
    <w:rsid w:val="007B4FE2"/>
    <w:rsid w:val="00874F13"/>
    <w:rsid w:val="00971547"/>
    <w:rsid w:val="009B7495"/>
    <w:rsid w:val="009F1175"/>
    <w:rsid w:val="00A9571B"/>
    <w:rsid w:val="00BC7936"/>
    <w:rsid w:val="00C13C41"/>
    <w:rsid w:val="00D56538"/>
    <w:rsid w:val="00D911DE"/>
    <w:rsid w:val="00D93B2B"/>
    <w:rsid w:val="00DC06C7"/>
    <w:rsid w:val="00E76788"/>
    <w:rsid w:val="00E96DC3"/>
    <w:rsid w:val="00EA1939"/>
    <w:rsid w:val="00F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"/>
    <w:basedOn w:val="a"/>
    <w:rsid w:val="009F11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874F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4F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4F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"/>
    <w:basedOn w:val="a"/>
    <w:rsid w:val="009F11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874F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4F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4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6E17-D4AC-445F-9D68-18A8E80B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3</cp:revision>
  <dcterms:created xsi:type="dcterms:W3CDTF">2015-01-27T11:51:00Z</dcterms:created>
  <dcterms:modified xsi:type="dcterms:W3CDTF">2015-01-27T11:55:00Z</dcterms:modified>
</cp:coreProperties>
</file>