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D" w:rsidRPr="00253533" w:rsidRDefault="00513E2D" w:rsidP="00A449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:rsidR="00513E2D" w:rsidRPr="00253533" w:rsidRDefault="00513E2D" w:rsidP="00A449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513E2D" w:rsidRPr="00253533" w:rsidRDefault="00513E2D" w:rsidP="00A449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C3EE2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="00FE1E40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FC3EE2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proofErr w:type="gramEnd"/>
    </w:p>
    <w:p w:rsidR="00513E2D" w:rsidRPr="00253533" w:rsidRDefault="00513E2D" w:rsidP="00A449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D7F5B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A25C52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Перечня </w:t>
      </w:r>
      <w:r w:rsidR="003B668A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заказчиков</w:t>
      </w:r>
      <w:r w:rsidR="00A25C52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Ненецкого автономного округа, </w:t>
      </w:r>
      <w:r w:rsidR="003B668A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которых определение подрядчиков </w:t>
      </w:r>
      <w:r w:rsidR="001F6D39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3B668A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исполнителей) осуществляется </w:t>
      </w:r>
      <w:r w:rsidR="008C3730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</w:t>
      </w:r>
      <w:r w:rsidR="003B668A"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ентрализованно</w:t>
      </w:r>
      <w:r w:rsidRPr="002535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3018CD" w:rsidRPr="00253533" w:rsidRDefault="003018CD" w:rsidP="009F5D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2C4" w:rsidRDefault="009952C4" w:rsidP="009F5D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97D" w:rsidRPr="00253533" w:rsidRDefault="00A4497D" w:rsidP="009F5D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3730" w:rsidRPr="00253533" w:rsidRDefault="008C3730" w:rsidP="009F5D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5C52" w:rsidRPr="00253533" w:rsidRDefault="00A25C52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A25C52" w:rsidRPr="00253533" w:rsidRDefault="00A25C52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668A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заказчиков</w:t>
      </w:r>
      <w:r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Ненецкого автономного округа,</w:t>
      </w:r>
    </w:p>
    <w:p w:rsidR="00A4497D" w:rsidRDefault="00A25C52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B668A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которых определение </w:t>
      </w:r>
      <w:r w:rsidR="00FB1BF8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поставщиков</w:t>
      </w:r>
      <w:r w:rsidR="001F6D39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B1BF8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3B668A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подрядчиков</w:t>
      </w:r>
      <w:r w:rsidR="00FB1BF8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proofErr w:type="gramEnd"/>
    </w:p>
    <w:p w:rsidR="007779AC" w:rsidRPr="00253533" w:rsidRDefault="00FB1BF8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668A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исполнителей) осуществляется</w:t>
      </w:r>
      <w:r w:rsidR="001F6D39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668A" w:rsidRPr="00253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централизованно</w:t>
      </w:r>
    </w:p>
    <w:p w:rsidR="009952C4" w:rsidRPr="00253533" w:rsidRDefault="009952C4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C52" w:rsidRPr="00253533" w:rsidRDefault="00A25C52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C5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D24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668A" w:rsidRPr="007D24F6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Заказчики Ненецкого автономного округа, </w:t>
      </w:r>
      <w:r w:rsidR="00317B48" w:rsidRPr="007D24F6">
        <w:rPr>
          <w:rFonts w:ascii="Times New Roman" w:hAnsi="Times New Roman" w:cs="Times New Roman"/>
          <w:sz w:val="28"/>
          <w:szCs w:val="28"/>
          <w:lang w:eastAsia="ru-RU"/>
        </w:rPr>
        <w:t>осуществляющи</w:t>
      </w:r>
      <w:r w:rsidR="00851C73" w:rsidRPr="007D24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17B48" w:rsidRPr="007D24F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="00FB1BF8" w:rsidRPr="007D24F6">
        <w:rPr>
          <w:rFonts w:ascii="Times New Roman" w:hAnsi="Times New Roman" w:cs="Times New Roman"/>
          <w:sz w:val="28"/>
          <w:szCs w:val="28"/>
          <w:lang w:eastAsia="ru-RU"/>
        </w:rPr>
        <w:t>поставщиков (</w:t>
      </w:r>
      <w:r w:rsidR="00317B48" w:rsidRPr="007D24F6">
        <w:rPr>
          <w:rFonts w:ascii="Times New Roman" w:hAnsi="Times New Roman" w:cs="Times New Roman"/>
          <w:sz w:val="28"/>
          <w:szCs w:val="28"/>
          <w:lang w:eastAsia="ru-RU"/>
        </w:rPr>
        <w:t>подрядчиков</w:t>
      </w:r>
      <w:r w:rsidR="00FB1BF8" w:rsidRPr="007D24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17B48" w:rsidRPr="007D24F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исполнителей) </w:t>
      </w:r>
      <w:r w:rsidR="005960B2" w:rsidRPr="007D24F6">
        <w:rPr>
          <w:rFonts w:ascii="Times New Roman" w:hAnsi="Times New Roman" w:cs="Times New Roman"/>
          <w:sz w:val="28"/>
          <w:szCs w:val="28"/>
          <w:lang w:eastAsia="ru-RU"/>
        </w:rPr>
        <w:t>централизованно: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1)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Ненецкого автономного округа;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2)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общеобразовательные организации Ненецкого автономного округа;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3)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FB1BF8" w:rsidRPr="007D24F6">
        <w:rPr>
          <w:rFonts w:ascii="Times New Roman" w:hAnsi="Times New Roman" w:cs="Times New Roman"/>
          <w:sz w:val="28"/>
          <w:szCs w:val="28"/>
        </w:rPr>
        <w:t>учреждение культуры «</w:t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Историко-культурный </w:t>
      </w:r>
      <w:r w:rsidR="00FB1BF8" w:rsidRPr="007D24F6">
        <w:rPr>
          <w:rFonts w:ascii="Times New Roman" w:hAnsi="Times New Roman" w:cs="Times New Roman"/>
          <w:sz w:val="28"/>
          <w:szCs w:val="28"/>
        </w:rPr>
        <w:t>и ландшафтный музей-заповедник «</w:t>
      </w:r>
      <w:proofErr w:type="spellStart"/>
      <w:r w:rsidR="00FB1BF8" w:rsidRPr="007D24F6">
        <w:rPr>
          <w:rFonts w:ascii="Times New Roman" w:hAnsi="Times New Roman" w:cs="Times New Roman"/>
          <w:sz w:val="28"/>
          <w:szCs w:val="28"/>
        </w:rPr>
        <w:t>Пустозерск</w:t>
      </w:r>
      <w:proofErr w:type="spellEnd"/>
      <w:r w:rsidR="00FB1BF8" w:rsidRPr="007D24F6">
        <w:rPr>
          <w:rFonts w:ascii="Times New Roman" w:hAnsi="Times New Roman" w:cs="Times New Roman"/>
          <w:sz w:val="28"/>
          <w:szCs w:val="28"/>
        </w:rPr>
        <w:t>»</w:t>
      </w:r>
      <w:r w:rsidR="00FC3EE2" w:rsidRPr="007D24F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4)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государственное</w:t>
      </w:r>
      <w:r w:rsidR="00FB1BF8" w:rsidRPr="007D24F6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«</w:t>
      </w:r>
      <w:r w:rsidR="00FC3EE2" w:rsidRPr="007D24F6">
        <w:rPr>
          <w:rFonts w:ascii="Times New Roman" w:hAnsi="Times New Roman" w:cs="Times New Roman"/>
          <w:sz w:val="28"/>
          <w:szCs w:val="28"/>
        </w:rPr>
        <w:t>Ненецкий краеведческий музей</w:t>
      </w:r>
      <w:r w:rsidR="00FB1BF8" w:rsidRPr="007D24F6">
        <w:rPr>
          <w:rFonts w:ascii="Times New Roman" w:hAnsi="Times New Roman" w:cs="Times New Roman"/>
          <w:sz w:val="28"/>
          <w:szCs w:val="28"/>
        </w:rPr>
        <w:t>»</w:t>
      </w:r>
      <w:r w:rsidR="00FC3EE2" w:rsidRPr="007D24F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5)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="00FB1BF8" w:rsidRPr="007D24F6">
        <w:rPr>
          <w:rFonts w:ascii="Times New Roman" w:hAnsi="Times New Roman" w:cs="Times New Roman"/>
          <w:sz w:val="28"/>
          <w:szCs w:val="28"/>
        </w:rPr>
        <w:t>«</w:t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Ненецкая центральная библиотека имени </w:t>
      </w:r>
      <w:proofErr w:type="spellStart"/>
      <w:r w:rsidR="00FC3EE2" w:rsidRPr="007D24F6">
        <w:rPr>
          <w:rFonts w:ascii="Times New Roman" w:hAnsi="Times New Roman" w:cs="Times New Roman"/>
          <w:sz w:val="28"/>
          <w:szCs w:val="28"/>
        </w:rPr>
        <w:t>А.И.Пичкова</w:t>
      </w:r>
      <w:proofErr w:type="spellEnd"/>
      <w:r w:rsidR="00FB1BF8" w:rsidRPr="007D24F6">
        <w:rPr>
          <w:rFonts w:ascii="Times New Roman" w:hAnsi="Times New Roman" w:cs="Times New Roman"/>
          <w:sz w:val="28"/>
          <w:szCs w:val="28"/>
        </w:rPr>
        <w:t>»</w:t>
      </w:r>
      <w:r w:rsidR="002F621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6)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Ненецкого автономног</w:t>
      </w:r>
      <w:r w:rsidR="00FB1BF8" w:rsidRPr="007D24F6">
        <w:rPr>
          <w:rFonts w:ascii="Times New Roman" w:hAnsi="Times New Roman" w:cs="Times New Roman"/>
          <w:sz w:val="28"/>
          <w:szCs w:val="28"/>
        </w:rPr>
        <w:t>о округа «Ненецкая окружная больница»</w:t>
      </w:r>
      <w:r w:rsidR="00FC3EE2" w:rsidRPr="007D24F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7)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Ненецкого автономного округа </w:t>
      </w:r>
      <w:r w:rsidR="00FB1BF8" w:rsidRPr="007D24F6">
        <w:rPr>
          <w:rFonts w:ascii="Times New Roman" w:hAnsi="Times New Roman" w:cs="Times New Roman"/>
          <w:sz w:val="28"/>
          <w:szCs w:val="28"/>
        </w:rPr>
        <w:t>«</w:t>
      </w:r>
      <w:r w:rsidR="00FC3EE2" w:rsidRPr="007D24F6">
        <w:rPr>
          <w:rFonts w:ascii="Times New Roman" w:hAnsi="Times New Roman" w:cs="Times New Roman"/>
          <w:sz w:val="28"/>
          <w:szCs w:val="28"/>
        </w:rPr>
        <w:t>Окружной</w:t>
      </w:r>
      <w:r w:rsidR="00FB1BF8" w:rsidRPr="007D2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BF8" w:rsidRPr="007D24F6">
        <w:rPr>
          <w:rFonts w:ascii="Times New Roman" w:hAnsi="Times New Roman" w:cs="Times New Roman"/>
          <w:sz w:val="28"/>
          <w:szCs w:val="28"/>
        </w:rPr>
        <w:t>противотуберкулезный диспансер</w:t>
      </w:r>
      <w:proofErr w:type="gramEnd"/>
      <w:r w:rsidR="00FB1BF8" w:rsidRPr="007D24F6">
        <w:rPr>
          <w:rFonts w:ascii="Times New Roman" w:hAnsi="Times New Roman" w:cs="Times New Roman"/>
          <w:sz w:val="28"/>
          <w:szCs w:val="28"/>
        </w:rPr>
        <w:t>»</w:t>
      </w:r>
      <w:r w:rsidR="00FC3EE2" w:rsidRPr="007D24F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8)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</w:t>
      </w:r>
      <w:r w:rsidR="00FB1BF8" w:rsidRPr="007D24F6">
        <w:rPr>
          <w:rFonts w:ascii="Times New Roman" w:hAnsi="Times New Roman" w:cs="Times New Roman"/>
          <w:sz w:val="28"/>
          <w:szCs w:val="28"/>
        </w:rPr>
        <w:t>я Ненецкого автономного округа «</w:t>
      </w:r>
      <w:r w:rsidR="00FC3EE2" w:rsidRPr="007D24F6">
        <w:rPr>
          <w:rFonts w:ascii="Times New Roman" w:hAnsi="Times New Roman" w:cs="Times New Roman"/>
          <w:sz w:val="28"/>
          <w:szCs w:val="28"/>
        </w:rPr>
        <w:t>Центральная районная поликлиника Заполярного райо</w:t>
      </w:r>
      <w:r w:rsidR="00FB1BF8" w:rsidRPr="007D24F6">
        <w:rPr>
          <w:rFonts w:ascii="Times New Roman" w:hAnsi="Times New Roman" w:cs="Times New Roman"/>
          <w:sz w:val="28"/>
          <w:szCs w:val="28"/>
        </w:rPr>
        <w:t>на Ненецкого автономного округа»</w:t>
      </w:r>
      <w:r w:rsidR="00FC3EE2" w:rsidRPr="007D24F6">
        <w:rPr>
          <w:rFonts w:ascii="Times New Roman" w:hAnsi="Times New Roman" w:cs="Times New Roman"/>
          <w:sz w:val="28"/>
          <w:szCs w:val="28"/>
        </w:rPr>
        <w:t>;</w:t>
      </w:r>
    </w:p>
    <w:p w:rsidR="00FC3EE2" w:rsidRPr="007D24F6" w:rsidRDefault="00D8596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9)</w:t>
      </w:r>
      <w:r w:rsidRPr="007D24F6">
        <w:rPr>
          <w:rFonts w:ascii="Times New Roman" w:hAnsi="Times New Roman" w:cs="Times New Roman"/>
          <w:sz w:val="28"/>
          <w:szCs w:val="28"/>
        </w:rPr>
        <w:tab/>
      </w:r>
      <w:r w:rsidR="00FC3EE2" w:rsidRPr="007D24F6">
        <w:rPr>
          <w:rFonts w:ascii="Times New Roman" w:hAnsi="Times New Roman" w:cs="Times New Roman"/>
          <w:sz w:val="28"/>
          <w:szCs w:val="28"/>
        </w:rPr>
        <w:t>казенное учреждени</w:t>
      </w:r>
      <w:r w:rsidR="00FB1BF8" w:rsidRPr="007D24F6">
        <w:rPr>
          <w:rFonts w:ascii="Times New Roman" w:hAnsi="Times New Roman" w:cs="Times New Roman"/>
          <w:sz w:val="28"/>
          <w:szCs w:val="28"/>
        </w:rPr>
        <w:t>е Ненецкого автономного округа «Финансово-расчетный центр»;</w:t>
      </w:r>
    </w:p>
    <w:p w:rsidR="00E81899" w:rsidRPr="007D24F6" w:rsidRDefault="00E8189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1</w:t>
      </w:r>
      <w:r w:rsidR="00E97806" w:rsidRPr="007D24F6">
        <w:rPr>
          <w:rFonts w:ascii="Times New Roman" w:hAnsi="Times New Roman" w:cs="Times New Roman"/>
          <w:sz w:val="28"/>
          <w:szCs w:val="28"/>
        </w:rPr>
        <w:t>0</w:t>
      </w:r>
      <w:r w:rsidR="00D85969" w:rsidRPr="007D24F6">
        <w:rPr>
          <w:rFonts w:ascii="Times New Roman" w:hAnsi="Times New Roman" w:cs="Times New Roman"/>
          <w:sz w:val="28"/>
          <w:szCs w:val="28"/>
        </w:rPr>
        <w:t>)</w:t>
      </w:r>
      <w:r w:rsidR="00D85969" w:rsidRPr="007D24F6">
        <w:rPr>
          <w:rFonts w:ascii="Times New Roman" w:hAnsi="Times New Roman" w:cs="Times New Roman"/>
          <w:sz w:val="28"/>
          <w:szCs w:val="28"/>
        </w:rPr>
        <w:tab/>
      </w:r>
      <w:r w:rsidRPr="007D24F6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Ненецкого автономного округа;</w:t>
      </w:r>
    </w:p>
    <w:p w:rsidR="00E81899" w:rsidRPr="007D24F6" w:rsidRDefault="00E81899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1</w:t>
      </w:r>
      <w:r w:rsidR="00E97806" w:rsidRPr="007D24F6">
        <w:rPr>
          <w:rFonts w:ascii="Times New Roman" w:hAnsi="Times New Roman" w:cs="Times New Roman"/>
          <w:sz w:val="28"/>
          <w:szCs w:val="28"/>
        </w:rPr>
        <w:t>1</w:t>
      </w:r>
      <w:r w:rsidR="00D85969" w:rsidRPr="007D24F6">
        <w:rPr>
          <w:rFonts w:ascii="Times New Roman" w:hAnsi="Times New Roman" w:cs="Times New Roman"/>
          <w:sz w:val="28"/>
          <w:szCs w:val="28"/>
        </w:rPr>
        <w:t>)</w:t>
      </w:r>
      <w:r w:rsidR="00D85969" w:rsidRPr="007D24F6">
        <w:rPr>
          <w:rFonts w:ascii="Times New Roman" w:hAnsi="Times New Roman" w:cs="Times New Roman"/>
          <w:sz w:val="28"/>
          <w:szCs w:val="28"/>
        </w:rPr>
        <w:tab/>
      </w:r>
      <w:r w:rsidRPr="007D24F6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населени</w:t>
      </w:r>
      <w:r w:rsidR="00FB1BF8" w:rsidRPr="007D24F6">
        <w:rPr>
          <w:rFonts w:ascii="Times New Roman" w:hAnsi="Times New Roman" w:cs="Times New Roman"/>
          <w:sz w:val="28"/>
          <w:szCs w:val="28"/>
        </w:rPr>
        <w:t>я Ненецкого автономного округа «</w:t>
      </w:r>
      <w:r w:rsidRPr="007D24F6">
        <w:rPr>
          <w:rFonts w:ascii="Times New Roman" w:hAnsi="Times New Roman" w:cs="Times New Roman"/>
          <w:sz w:val="28"/>
          <w:szCs w:val="28"/>
        </w:rPr>
        <w:t>Комплексный центр социальног</w:t>
      </w:r>
      <w:r w:rsidR="00FB1BF8" w:rsidRPr="007D24F6">
        <w:rPr>
          <w:rFonts w:ascii="Times New Roman" w:hAnsi="Times New Roman" w:cs="Times New Roman"/>
          <w:sz w:val="28"/>
          <w:szCs w:val="28"/>
        </w:rPr>
        <w:t>о обслуживания»</w:t>
      </w:r>
      <w:r w:rsidR="00A52A5A">
        <w:rPr>
          <w:rFonts w:ascii="Times New Roman" w:hAnsi="Times New Roman" w:cs="Times New Roman"/>
          <w:sz w:val="28"/>
          <w:szCs w:val="28"/>
        </w:rPr>
        <w:t>;</w:t>
      </w:r>
    </w:p>
    <w:p w:rsidR="00E81899" w:rsidRDefault="00E9780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85969" w:rsidRPr="007D24F6">
        <w:rPr>
          <w:rFonts w:ascii="Times New Roman" w:hAnsi="Times New Roman" w:cs="Times New Roman"/>
          <w:sz w:val="28"/>
          <w:szCs w:val="28"/>
        </w:rPr>
        <w:t>)</w:t>
      </w:r>
      <w:r w:rsidR="00D85969" w:rsidRPr="007D24F6">
        <w:rPr>
          <w:rFonts w:ascii="Times New Roman" w:hAnsi="Times New Roman" w:cs="Times New Roman"/>
          <w:sz w:val="28"/>
          <w:szCs w:val="28"/>
        </w:rPr>
        <w:tab/>
      </w:r>
      <w:r w:rsidR="00E81899" w:rsidRPr="007D24F6">
        <w:rPr>
          <w:rFonts w:ascii="Times New Roman" w:hAnsi="Times New Roman" w:cs="Times New Roman"/>
          <w:sz w:val="28"/>
          <w:szCs w:val="28"/>
        </w:rPr>
        <w:t xml:space="preserve">государственные унитарные предприятия Ненецкого автономного округа, осуществляющие закупки товаров, работ, услуг в соответствии с Федеральным </w:t>
      </w:r>
      <w:hyperlink r:id="rId8" w:history="1">
        <w:r w:rsidR="00E81899" w:rsidRPr="007D24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1BF8" w:rsidRPr="007D24F6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="00E81899" w:rsidRPr="007D24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1BF8" w:rsidRPr="007D24F6">
        <w:rPr>
          <w:rFonts w:ascii="Times New Roman" w:hAnsi="Times New Roman" w:cs="Times New Roman"/>
          <w:sz w:val="28"/>
          <w:szCs w:val="28"/>
        </w:rPr>
        <w:t>»</w:t>
      </w:r>
      <w:r w:rsidR="002F6216">
        <w:rPr>
          <w:rFonts w:ascii="Times New Roman" w:hAnsi="Times New Roman" w:cs="Times New Roman"/>
          <w:sz w:val="28"/>
          <w:szCs w:val="28"/>
        </w:rPr>
        <w:t>;</w:t>
      </w:r>
    </w:p>
    <w:p w:rsidR="00975EA2" w:rsidRDefault="00975EA2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F6216">
        <w:rPr>
          <w:rFonts w:ascii="Times New Roman" w:hAnsi="Times New Roman" w:cs="Times New Roman"/>
          <w:sz w:val="28"/>
          <w:szCs w:val="28"/>
        </w:rPr>
        <w:t>казенное учреждение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6216">
        <w:rPr>
          <w:rFonts w:ascii="Times New Roman" w:hAnsi="Times New Roman" w:cs="Times New Roman"/>
          <w:sz w:val="28"/>
          <w:szCs w:val="28"/>
        </w:rPr>
        <w:t>Поисково-спасательная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216">
        <w:rPr>
          <w:rFonts w:ascii="Times New Roman" w:hAnsi="Times New Roman" w:cs="Times New Roman"/>
          <w:sz w:val="28"/>
          <w:szCs w:val="28"/>
        </w:rPr>
        <w:t>;</w:t>
      </w:r>
    </w:p>
    <w:p w:rsidR="00975EA2" w:rsidRDefault="00975EA2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F6216">
        <w:rPr>
          <w:rFonts w:ascii="Times New Roman" w:hAnsi="Times New Roman" w:cs="Times New Roman"/>
          <w:sz w:val="28"/>
          <w:szCs w:val="28"/>
        </w:rPr>
        <w:t xml:space="preserve">казенное учреждение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216">
        <w:rPr>
          <w:rFonts w:ascii="Times New Roman" w:hAnsi="Times New Roman" w:cs="Times New Roman"/>
          <w:sz w:val="28"/>
          <w:szCs w:val="28"/>
        </w:rPr>
        <w:t>Отряд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216">
        <w:rPr>
          <w:rFonts w:ascii="Times New Roman" w:hAnsi="Times New Roman" w:cs="Times New Roman"/>
          <w:sz w:val="28"/>
          <w:szCs w:val="28"/>
        </w:rPr>
        <w:t>;</w:t>
      </w:r>
    </w:p>
    <w:p w:rsidR="00975EA2" w:rsidRPr="007D24F6" w:rsidRDefault="00975EA2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F6216">
        <w:rPr>
          <w:rFonts w:ascii="Times New Roman" w:hAnsi="Times New Roman" w:cs="Times New Roman"/>
          <w:sz w:val="28"/>
          <w:szCs w:val="28"/>
        </w:rPr>
        <w:t xml:space="preserve">казенное учреждение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216">
        <w:rPr>
          <w:rFonts w:ascii="Times New Roman" w:hAnsi="Times New Roman" w:cs="Times New Roman"/>
          <w:sz w:val="28"/>
          <w:szCs w:val="28"/>
        </w:rPr>
        <w:t>Станция по борьбе с болезнями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216">
        <w:rPr>
          <w:rFonts w:ascii="Times New Roman" w:hAnsi="Times New Roman" w:cs="Times New Roman"/>
          <w:sz w:val="28"/>
          <w:szCs w:val="28"/>
        </w:rPr>
        <w:t>.</w:t>
      </w:r>
    </w:p>
    <w:p w:rsidR="00010998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EE2" w:rsidRPr="007D24F6">
        <w:rPr>
          <w:rFonts w:ascii="Times New Roman" w:hAnsi="Times New Roman" w:cs="Times New Roman"/>
          <w:sz w:val="28"/>
          <w:szCs w:val="28"/>
        </w:rPr>
        <w:t xml:space="preserve">Для заказчиков Ненецкого автономного округа, указанных в подпунктах 1-5 </w:t>
      </w:r>
      <w:hyperlink r:id="rId9" w:history="1">
        <w:r w:rsidR="00FC3EE2" w:rsidRPr="007D24F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FC3EE2" w:rsidRPr="007D24F6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253533" w:rsidRPr="007D24F6">
        <w:rPr>
          <w:rFonts w:ascii="Times New Roman" w:hAnsi="Times New Roman" w:cs="Times New Roman"/>
          <w:sz w:val="28"/>
          <w:szCs w:val="28"/>
        </w:rPr>
        <w:t>щег</w:t>
      </w:r>
      <w:r w:rsidR="00FC3EE2" w:rsidRPr="007D24F6">
        <w:rPr>
          <w:rFonts w:ascii="Times New Roman" w:hAnsi="Times New Roman" w:cs="Times New Roman"/>
          <w:sz w:val="28"/>
          <w:szCs w:val="28"/>
        </w:rPr>
        <w:t>о Перечня, централизованное определение поставщиков (подрядчиков, исполнителей) осуществляется при закупке товаров, работ, услуг с начальной (максимальной) ценой договора от 500 тыс. рублей и выше (способ определения поставщика (подрядчика, исполнителя) - открытый конкурс</w:t>
      </w:r>
      <w:r w:rsidR="00CC5C5D">
        <w:rPr>
          <w:rFonts w:ascii="Times New Roman" w:hAnsi="Times New Roman" w:cs="Times New Roman"/>
          <w:sz w:val="28"/>
          <w:szCs w:val="28"/>
        </w:rPr>
        <w:t>, открытый конкурс в электронной форме</w:t>
      </w:r>
      <w:r w:rsidR="00FC3EE2" w:rsidRPr="007D24F6">
        <w:rPr>
          <w:rFonts w:ascii="Times New Roman" w:hAnsi="Times New Roman" w:cs="Times New Roman"/>
          <w:sz w:val="28"/>
          <w:szCs w:val="28"/>
        </w:rPr>
        <w:t>, конкурс с ограниченным участием,</w:t>
      </w:r>
      <w:r w:rsidR="00CC5C5D" w:rsidRPr="00CC5C5D">
        <w:rPr>
          <w:rFonts w:ascii="Times New Roman" w:hAnsi="Times New Roman" w:cs="Times New Roman"/>
          <w:sz w:val="28"/>
          <w:szCs w:val="28"/>
        </w:rPr>
        <w:t xml:space="preserve"> </w:t>
      </w:r>
      <w:r w:rsidR="00CC5C5D" w:rsidRPr="007D24F6">
        <w:rPr>
          <w:rFonts w:ascii="Times New Roman" w:hAnsi="Times New Roman" w:cs="Times New Roman"/>
          <w:sz w:val="28"/>
          <w:szCs w:val="28"/>
        </w:rPr>
        <w:t>конкурс с ограниченным участием</w:t>
      </w:r>
      <w:r w:rsidR="00CC5C5D">
        <w:rPr>
          <w:rFonts w:ascii="Times New Roman" w:hAnsi="Times New Roman" w:cs="Times New Roman"/>
          <w:sz w:val="28"/>
          <w:szCs w:val="28"/>
        </w:rPr>
        <w:t xml:space="preserve"> в электронной форме,</w:t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 двухэтапный конкурс</w:t>
      </w:r>
      <w:proofErr w:type="gramEnd"/>
      <w:r w:rsidR="00FC3EE2" w:rsidRPr="007D24F6">
        <w:rPr>
          <w:rFonts w:ascii="Times New Roman" w:hAnsi="Times New Roman" w:cs="Times New Roman"/>
          <w:sz w:val="28"/>
          <w:szCs w:val="28"/>
        </w:rPr>
        <w:t xml:space="preserve">, </w:t>
      </w:r>
      <w:r w:rsidR="00CC5C5D" w:rsidRPr="007D24F6">
        <w:rPr>
          <w:rFonts w:ascii="Times New Roman" w:hAnsi="Times New Roman" w:cs="Times New Roman"/>
          <w:sz w:val="28"/>
          <w:szCs w:val="28"/>
        </w:rPr>
        <w:t xml:space="preserve">двухэтапный конкурс </w:t>
      </w:r>
      <w:r w:rsidR="00CC5C5D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 w:rsidR="00FC3EE2" w:rsidRPr="007D24F6">
        <w:rPr>
          <w:rFonts w:ascii="Times New Roman" w:hAnsi="Times New Roman" w:cs="Times New Roman"/>
          <w:sz w:val="28"/>
          <w:szCs w:val="28"/>
        </w:rPr>
        <w:t>электронный аукцион, запрос предложений</w:t>
      </w:r>
      <w:r w:rsidR="00CC5C5D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FC3EE2" w:rsidRPr="007D24F6">
        <w:rPr>
          <w:rFonts w:ascii="Times New Roman" w:hAnsi="Times New Roman" w:cs="Times New Roman"/>
          <w:sz w:val="28"/>
          <w:szCs w:val="28"/>
        </w:rPr>
        <w:t>)</w:t>
      </w:r>
      <w:r w:rsidR="00010998">
        <w:rPr>
          <w:rFonts w:ascii="Times New Roman" w:hAnsi="Times New Roman" w:cs="Times New Roman"/>
          <w:sz w:val="28"/>
          <w:szCs w:val="28"/>
        </w:rPr>
        <w:t>.</w:t>
      </w:r>
      <w:r w:rsidR="00D85969" w:rsidRPr="007D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A3" w:rsidRPr="007D24F6" w:rsidRDefault="00010998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4F6">
        <w:rPr>
          <w:rFonts w:ascii="Times New Roman" w:hAnsi="Times New Roman" w:cs="Times New Roman"/>
          <w:sz w:val="28"/>
          <w:szCs w:val="28"/>
        </w:rPr>
        <w:t>.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Для заказчиков Ненецкого автономного округа, указанных в </w:t>
      </w:r>
      <w:hyperlink r:id="rId10" w:history="1">
        <w:r w:rsidR="005E49A3" w:rsidRPr="00975EA2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2F6216">
          <w:rPr>
            <w:rFonts w:ascii="Times New Roman" w:hAnsi="Times New Roman" w:cs="Times New Roman"/>
            <w:sz w:val="28"/>
            <w:szCs w:val="28"/>
          </w:rPr>
          <w:t>ах</w:t>
        </w:r>
        <w:r w:rsidR="005E49A3" w:rsidRPr="00975EA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75EA2" w:rsidRPr="00975EA2">
        <w:rPr>
          <w:rFonts w:ascii="Times New Roman" w:hAnsi="Times New Roman" w:cs="Times New Roman"/>
          <w:sz w:val="28"/>
          <w:szCs w:val="28"/>
        </w:rPr>
        <w:t>6, 7, 8</w:t>
      </w:r>
      <w:r w:rsidR="005E49A3" w:rsidRPr="00975EA2">
        <w:rPr>
          <w:rFonts w:ascii="Times New Roman" w:hAnsi="Times New Roman" w:cs="Times New Roman"/>
          <w:sz w:val="28"/>
          <w:szCs w:val="28"/>
        </w:rPr>
        <w:t xml:space="preserve"> и 1</w:t>
      </w:r>
      <w:hyperlink r:id="rId11" w:history="1">
        <w:r w:rsidR="00DC16A3" w:rsidRPr="00975EA2">
          <w:rPr>
            <w:rFonts w:ascii="Times New Roman" w:hAnsi="Times New Roman" w:cs="Times New Roman"/>
            <w:sz w:val="28"/>
            <w:szCs w:val="28"/>
          </w:rPr>
          <w:t>0</w:t>
        </w:r>
        <w:r w:rsidR="005E49A3" w:rsidRPr="00975EA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5E49A3" w:rsidRPr="007D24F6">
        <w:rPr>
          <w:rFonts w:ascii="Times New Roman" w:hAnsi="Times New Roman" w:cs="Times New Roman"/>
          <w:sz w:val="28"/>
          <w:szCs w:val="28"/>
        </w:rPr>
        <w:t xml:space="preserve"> настоящего Перечня, централизованное определение подрядчиков (исполнителей) осуществляется по следующим объектам закупок:</w:t>
      </w:r>
    </w:p>
    <w:p w:rsidR="005E49A3" w:rsidRPr="007D24F6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>проектные, изыскательские работы с начальной (максимальной) ценой контракта от 100 тыс. руб. (способ определения подрядчика (исполнителя) - открытый конкурс,</w:t>
      </w:r>
      <w:r w:rsidR="00CC5C5D" w:rsidRPr="00CC5C5D">
        <w:rPr>
          <w:rFonts w:ascii="Times New Roman" w:hAnsi="Times New Roman" w:cs="Times New Roman"/>
          <w:sz w:val="28"/>
          <w:szCs w:val="28"/>
        </w:rPr>
        <w:t xml:space="preserve"> </w:t>
      </w:r>
      <w:r w:rsidR="00CC5C5D">
        <w:rPr>
          <w:rFonts w:ascii="Times New Roman" w:hAnsi="Times New Roman" w:cs="Times New Roman"/>
          <w:sz w:val="28"/>
          <w:szCs w:val="28"/>
        </w:rPr>
        <w:t>открытый конкурс в электронной форме,</w:t>
      </w:r>
      <w:r w:rsidR="00CC5C5D" w:rsidRPr="007D24F6">
        <w:rPr>
          <w:rFonts w:ascii="Times New Roman" w:hAnsi="Times New Roman" w:cs="Times New Roman"/>
          <w:sz w:val="28"/>
          <w:szCs w:val="28"/>
        </w:rPr>
        <w:t xml:space="preserve"> </w:t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 двухэтапный конкурс,</w:t>
      </w:r>
      <w:r w:rsidR="00CC5C5D">
        <w:rPr>
          <w:rFonts w:ascii="Times New Roman" w:hAnsi="Times New Roman" w:cs="Times New Roman"/>
          <w:sz w:val="28"/>
          <w:szCs w:val="28"/>
        </w:rPr>
        <w:t xml:space="preserve"> </w:t>
      </w:r>
      <w:r w:rsidR="00CC5C5D" w:rsidRPr="007D24F6">
        <w:rPr>
          <w:rFonts w:ascii="Times New Roman" w:hAnsi="Times New Roman" w:cs="Times New Roman"/>
          <w:sz w:val="28"/>
          <w:szCs w:val="28"/>
        </w:rPr>
        <w:t xml:space="preserve">двухэтапный конкурс </w:t>
      </w:r>
      <w:r w:rsidR="00CC5C5D">
        <w:rPr>
          <w:rFonts w:ascii="Times New Roman" w:hAnsi="Times New Roman" w:cs="Times New Roman"/>
          <w:sz w:val="28"/>
          <w:szCs w:val="28"/>
        </w:rPr>
        <w:t xml:space="preserve"> в электронной форме,</w:t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 конкурс с ограниченным участием</w:t>
      </w:r>
      <w:r w:rsidR="00CC5C5D">
        <w:rPr>
          <w:rFonts w:ascii="Times New Roman" w:hAnsi="Times New Roman" w:cs="Times New Roman"/>
          <w:sz w:val="28"/>
          <w:szCs w:val="28"/>
        </w:rPr>
        <w:t xml:space="preserve">, </w:t>
      </w:r>
      <w:r w:rsidR="00CC5C5D" w:rsidRPr="007D24F6">
        <w:rPr>
          <w:rFonts w:ascii="Times New Roman" w:hAnsi="Times New Roman" w:cs="Times New Roman"/>
          <w:sz w:val="28"/>
          <w:szCs w:val="28"/>
        </w:rPr>
        <w:t>конкурс с ограниченным участием</w:t>
      </w:r>
      <w:r w:rsidR="00CC5C5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E49A3" w:rsidRPr="007D24F6">
        <w:rPr>
          <w:rFonts w:ascii="Times New Roman" w:hAnsi="Times New Roman" w:cs="Times New Roman"/>
          <w:sz w:val="28"/>
          <w:szCs w:val="28"/>
        </w:rPr>
        <w:t>);</w:t>
      </w:r>
    </w:p>
    <w:p w:rsidR="005E49A3" w:rsidRPr="007D24F6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>строительные работы, в том числе работы по реконструкции и ремонту объектов капитального строительства с начальной (максимальной) ценой контракта от 500 тыс. руб. (способ определения подрядчика (исполнителя) - электронный аукцион, открытый конкурс,</w:t>
      </w:r>
      <w:r w:rsidR="00CC5C5D">
        <w:rPr>
          <w:rFonts w:ascii="Times New Roman" w:hAnsi="Times New Roman" w:cs="Times New Roman"/>
          <w:sz w:val="28"/>
          <w:szCs w:val="28"/>
        </w:rPr>
        <w:t xml:space="preserve"> открытый конкурс в электронной форме, </w:t>
      </w:r>
      <w:r w:rsidR="005E49A3" w:rsidRPr="007D24F6">
        <w:rPr>
          <w:rFonts w:ascii="Times New Roman" w:hAnsi="Times New Roman" w:cs="Times New Roman"/>
          <w:sz w:val="28"/>
          <w:szCs w:val="28"/>
        </w:rPr>
        <w:t>конкурс с ограниченным участием</w:t>
      </w:r>
      <w:r w:rsidR="005C7D1F">
        <w:rPr>
          <w:rFonts w:ascii="Times New Roman" w:hAnsi="Times New Roman" w:cs="Times New Roman"/>
          <w:sz w:val="28"/>
          <w:szCs w:val="28"/>
        </w:rPr>
        <w:t>,</w:t>
      </w:r>
      <w:r w:rsidR="00CC5C5D">
        <w:rPr>
          <w:rFonts w:ascii="Times New Roman" w:hAnsi="Times New Roman" w:cs="Times New Roman"/>
          <w:sz w:val="28"/>
          <w:szCs w:val="28"/>
        </w:rPr>
        <w:t xml:space="preserve"> </w:t>
      </w:r>
      <w:r w:rsidR="00CC5C5D" w:rsidRPr="007D24F6">
        <w:rPr>
          <w:rFonts w:ascii="Times New Roman" w:hAnsi="Times New Roman" w:cs="Times New Roman"/>
          <w:sz w:val="28"/>
          <w:szCs w:val="28"/>
        </w:rPr>
        <w:t>конкурс с ограниченным участием</w:t>
      </w:r>
      <w:r w:rsidR="00CC5C5D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 w:rsidR="005C7D1F">
        <w:rPr>
          <w:rFonts w:ascii="Times New Roman" w:hAnsi="Times New Roman" w:cs="Times New Roman"/>
          <w:sz w:val="28"/>
          <w:szCs w:val="28"/>
        </w:rPr>
        <w:t xml:space="preserve"> </w:t>
      </w:r>
      <w:r w:rsidR="005C7D1F" w:rsidRPr="007D24F6"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CC5C5D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5E49A3" w:rsidRPr="007D24F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E49A3" w:rsidRPr="007D24F6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>иные инженерные работы с начальной (максимальной) ценой контракта от 500 тыс. руб. (способ определения подрядчика (исполнителя) - электронный аукцион, открытый конкурс</w:t>
      </w:r>
      <w:r w:rsidR="005F1622">
        <w:rPr>
          <w:rFonts w:ascii="Times New Roman" w:hAnsi="Times New Roman" w:cs="Times New Roman"/>
          <w:sz w:val="28"/>
          <w:szCs w:val="28"/>
        </w:rPr>
        <w:t>, открытый конкурс в электронной форме</w:t>
      </w:r>
      <w:r w:rsidR="005E49A3" w:rsidRPr="007D24F6">
        <w:rPr>
          <w:rFonts w:ascii="Times New Roman" w:hAnsi="Times New Roman" w:cs="Times New Roman"/>
          <w:sz w:val="28"/>
          <w:szCs w:val="28"/>
        </w:rPr>
        <w:t>);</w:t>
      </w:r>
    </w:p>
    <w:p w:rsidR="005E49A3" w:rsidRPr="007D24F6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питания, закупаемые для организаций, осуществляющих образовательную деятельность, с начальной </w:t>
      </w:r>
      <w:r w:rsidR="005E49A3" w:rsidRPr="007D24F6">
        <w:rPr>
          <w:rFonts w:ascii="Times New Roman" w:hAnsi="Times New Roman" w:cs="Times New Roman"/>
          <w:sz w:val="28"/>
          <w:szCs w:val="28"/>
        </w:rPr>
        <w:lastRenderedPageBreak/>
        <w:t>(максимальной) ценой контракта от 500 тыс. рублей (способ определения подрядчика (исполнителя) - электронный аукцион, конкурс с ограниченным участием</w:t>
      </w:r>
      <w:r w:rsidR="005F1622">
        <w:rPr>
          <w:rFonts w:ascii="Times New Roman" w:hAnsi="Times New Roman" w:cs="Times New Roman"/>
          <w:sz w:val="28"/>
          <w:szCs w:val="28"/>
        </w:rPr>
        <w:t>, конкурс с ограниченным участием в электронной форме</w:t>
      </w:r>
      <w:r w:rsidR="005E49A3" w:rsidRPr="007D24F6">
        <w:rPr>
          <w:rFonts w:ascii="Times New Roman" w:hAnsi="Times New Roman" w:cs="Times New Roman"/>
          <w:sz w:val="28"/>
          <w:szCs w:val="28"/>
        </w:rPr>
        <w:t>);</w:t>
      </w:r>
    </w:p>
    <w:p w:rsidR="005E49A3" w:rsidRDefault="007D24F6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>услуги по чистке и уборке прочие с начальной (максимальной) ценой контракта от 500 тыс. рублей (способ определения подрядчика (испо</w:t>
      </w:r>
      <w:r w:rsidR="002F6216">
        <w:rPr>
          <w:rFonts w:ascii="Times New Roman" w:hAnsi="Times New Roman" w:cs="Times New Roman"/>
          <w:sz w:val="28"/>
          <w:szCs w:val="28"/>
        </w:rPr>
        <w:t>лнителя) - электронный аукцион);</w:t>
      </w:r>
    </w:p>
    <w:p w:rsidR="00975EA2" w:rsidRPr="007D24F6" w:rsidRDefault="00975EA2" w:rsidP="00975EA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7D24F6">
        <w:rPr>
          <w:rFonts w:ascii="Times New Roman" w:hAnsi="Times New Roman" w:cs="Times New Roman"/>
          <w:sz w:val="28"/>
          <w:szCs w:val="28"/>
        </w:rPr>
        <w:t>лекарственные препараты с начальной (максимальной) ценой контракта от 500 тыс. рублей (способ определения поставщика - электронный аукцион, запрос предложений</w:t>
      </w:r>
      <w:r w:rsidR="005F1622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Pr="007D24F6">
        <w:rPr>
          <w:rFonts w:ascii="Times New Roman" w:hAnsi="Times New Roman" w:cs="Times New Roman"/>
          <w:sz w:val="28"/>
          <w:szCs w:val="28"/>
        </w:rPr>
        <w:t>)</w:t>
      </w:r>
      <w:r w:rsidRPr="007D24F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D24F6">
        <w:rPr>
          <w:rFonts w:ascii="Times New Roman" w:hAnsi="Times New Roman" w:cs="Times New Roman"/>
          <w:sz w:val="28"/>
          <w:szCs w:val="28"/>
        </w:rPr>
        <w:t>;</w:t>
      </w:r>
    </w:p>
    <w:p w:rsidR="00975EA2" w:rsidRPr="007D24F6" w:rsidRDefault="005C7D1F" w:rsidP="00975EA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75EA2">
        <w:rPr>
          <w:rFonts w:ascii="Times New Roman" w:hAnsi="Times New Roman" w:cs="Times New Roman"/>
          <w:sz w:val="28"/>
          <w:szCs w:val="28"/>
        </w:rPr>
        <w:t>)</w:t>
      </w:r>
      <w:r w:rsidR="00975EA2">
        <w:rPr>
          <w:rFonts w:ascii="Times New Roman" w:hAnsi="Times New Roman" w:cs="Times New Roman"/>
          <w:sz w:val="28"/>
          <w:szCs w:val="28"/>
        </w:rPr>
        <w:tab/>
      </w:r>
      <w:r w:rsidR="00975EA2" w:rsidRPr="007D24F6">
        <w:rPr>
          <w:rFonts w:ascii="Times New Roman" w:hAnsi="Times New Roman" w:cs="Times New Roman"/>
          <w:sz w:val="28"/>
          <w:szCs w:val="28"/>
        </w:rPr>
        <w:t>услуги по перевозке воздушным транспортом пассажиров и грузов на местных линиях (способ определения исполнителя - открытый конкурс,</w:t>
      </w:r>
      <w:r w:rsidR="005F1622" w:rsidRPr="005F1622">
        <w:rPr>
          <w:rFonts w:ascii="Times New Roman" w:hAnsi="Times New Roman" w:cs="Times New Roman"/>
          <w:sz w:val="28"/>
          <w:szCs w:val="28"/>
        </w:rPr>
        <w:t xml:space="preserve"> </w:t>
      </w:r>
      <w:r w:rsidR="005F1622">
        <w:rPr>
          <w:rFonts w:ascii="Times New Roman" w:hAnsi="Times New Roman" w:cs="Times New Roman"/>
          <w:sz w:val="28"/>
          <w:szCs w:val="28"/>
        </w:rPr>
        <w:t>открытый конкурс в электронной форме,</w:t>
      </w:r>
      <w:r w:rsidR="00975EA2" w:rsidRPr="007D24F6">
        <w:rPr>
          <w:rFonts w:ascii="Times New Roman" w:hAnsi="Times New Roman" w:cs="Times New Roman"/>
          <w:sz w:val="28"/>
          <w:szCs w:val="28"/>
        </w:rPr>
        <w:t xml:space="preserve"> электронный аукцион, запрос предложений</w:t>
      </w:r>
      <w:r w:rsidR="005F1622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975EA2" w:rsidRPr="007D24F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5EA2" w:rsidRPr="007D24F6" w:rsidRDefault="00010998" w:rsidP="00975EA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75EA2">
        <w:rPr>
          <w:rFonts w:ascii="Times New Roman" w:hAnsi="Times New Roman" w:cs="Times New Roman"/>
          <w:sz w:val="28"/>
          <w:szCs w:val="28"/>
        </w:rPr>
        <w:t>.</w:t>
      </w:r>
      <w:r w:rsidR="00975EA2" w:rsidRPr="007D24F6">
        <w:rPr>
          <w:rFonts w:ascii="Times New Roman" w:hAnsi="Times New Roman" w:cs="Times New Roman"/>
          <w:sz w:val="28"/>
          <w:szCs w:val="28"/>
        </w:rPr>
        <w:t xml:space="preserve">Для заказчика Ненецкого автономного округа, указанного в </w:t>
      </w:r>
      <w:hyperlink r:id="rId12" w:history="1">
        <w:r w:rsidR="00975EA2" w:rsidRPr="007D24F6">
          <w:rPr>
            <w:rFonts w:ascii="Times New Roman" w:hAnsi="Times New Roman" w:cs="Times New Roman"/>
            <w:sz w:val="28"/>
            <w:szCs w:val="28"/>
          </w:rPr>
          <w:t>подпункте 9 пункта 1</w:t>
        </w:r>
      </w:hyperlink>
      <w:r w:rsidR="00975EA2" w:rsidRPr="007D24F6">
        <w:rPr>
          <w:rFonts w:ascii="Times New Roman" w:hAnsi="Times New Roman" w:cs="Times New Roman"/>
          <w:sz w:val="28"/>
          <w:szCs w:val="28"/>
        </w:rPr>
        <w:t xml:space="preserve"> настоящего Перечня, централизованное определение поставщиков (подрядчиков, исполнителей) осуществляется при закупках товаров (работ, услуг) с начальной (максимальной) ценой контрактов от 100 тыс. рублей (способ определения поставщика (подрядчика, исполнителя) - открытый конкурс,</w:t>
      </w:r>
      <w:r w:rsidR="005F1622">
        <w:rPr>
          <w:rFonts w:ascii="Times New Roman" w:hAnsi="Times New Roman" w:cs="Times New Roman"/>
          <w:sz w:val="28"/>
          <w:szCs w:val="28"/>
        </w:rPr>
        <w:t xml:space="preserve"> открытый конкурс в электронной форме,</w:t>
      </w:r>
      <w:r w:rsidR="00975EA2" w:rsidRPr="007D24F6">
        <w:rPr>
          <w:rFonts w:ascii="Times New Roman" w:hAnsi="Times New Roman" w:cs="Times New Roman"/>
          <w:sz w:val="28"/>
          <w:szCs w:val="28"/>
        </w:rPr>
        <w:t xml:space="preserve"> конкурс с ограниченным участием, 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конкурс с ограниченным участием </w:t>
      </w:r>
      <w:r w:rsidR="005F1622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="00975EA2" w:rsidRPr="007D24F6">
        <w:rPr>
          <w:rFonts w:ascii="Times New Roman" w:hAnsi="Times New Roman" w:cs="Times New Roman"/>
          <w:sz w:val="28"/>
          <w:szCs w:val="28"/>
        </w:rPr>
        <w:t xml:space="preserve">двухэтапный конкурс, </w:t>
      </w:r>
      <w:r w:rsidR="005F1622" w:rsidRPr="007D24F6">
        <w:rPr>
          <w:rFonts w:ascii="Times New Roman" w:hAnsi="Times New Roman" w:cs="Times New Roman"/>
          <w:sz w:val="28"/>
          <w:szCs w:val="28"/>
        </w:rPr>
        <w:t>двухэтапный</w:t>
      </w:r>
      <w:proofErr w:type="gramEnd"/>
      <w:r w:rsidR="005F1622" w:rsidRPr="007D24F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5F1622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="00975EA2" w:rsidRPr="007D24F6">
        <w:rPr>
          <w:rFonts w:ascii="Times New Roman" w:hAnsi="Times New Roman" w:cs="Times New Roman"/>
          <w:sz w:val="28"/>
          <w:szCs w:val="28"/>
        </w:rPr>
        <w:t>электронный аукцион, запрос предложений</w:t>
      </w:r>
      <w:r w:rsidR="005F1622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975EA2" w:rsidRPr="007D24F6">
        <w:rPr>
          <w:rFonts w:ascii="Times New Roman" w:hAnsi="Times New Roman" w:cs="Times New Roman"/>
          <w:sz w:val="28"/>
          <w:szCs w:val="28"/>
        </w:rPr>
        <w:t>).</w:t>
      </w:r>
    </w:p>
    <w:p w:rsidR="005E49A3" w:rsidRPr="007D24F6" w:rsidRDefault="00010998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4F6">
        <w:rPr>
          <w:rFonts w:ascii="Times New Roman" w:hAnsi="Times New Roman" w:cs="Times New Roman"/>
          <w:sz w:val="28"/>
          <w:szCs w:val="28"/>
        </w:rPr>
        <w:t>.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Для заказчика Ненецкого автономного округа, указанного в </w:t>
      </w:r>
      <w:hyperlink r:id="rId13" w:history="1">
        <w:r w:rsidR="005E49A3" w:rsidRPr="007D24F6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7D24F6" w:rsidRPr="007D24F6">
          <w:rPr>
            <w:rFonts w:ascii="Times New Roman" w:hAnsi="Times New Roman" w:cs="Times New Roman"/>
            <w:sz w:val="28"/>
            <w:szCs w:val="28"/>
          </w:rPr>
          <w:t>1</w:t>
        </w:r>
        <w:r w:rsidR="005E49A3" w:rsidRPr="007D24F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5E49A3" w:rsidRPr="007D24F6">
        <w:rPr>
          <w:rFonts w:ascii="Times New Roman" w:hAnsi="Times New Roman" w:cs="Times New Roman"/>
          <w:sz w:val="28"/>
          <w:szCs w:val="28"/>
        </w:rPr>
        <w:t xml:space="preserve"> настоящего Перечня, централизованное определение поставщиков осуществляется в случае закупки новогодних подарков с начальной (максимальной) ценой контракта от 1 млн. рублей (способ определения </w:t>
      </w:r>
      <w:r w:rsidR="00D85969" w:rsidRPr="007D24F6">
        <w:rPr>
          <w:rFonts w:ascii="Times New Roman" w:hAnsi="Times New Roman" w:cs="Times New Roman"/>
          <w:sz w:val="28"/>
          <w:szCs w:val="28"/>
        </w:rPr>
        <w:t>поставщика</w:t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 (исполнителя) - электронный аукцион).</w:t>
      </w:r>
    </w:p>
    <w:p w:rsidR="005E49A3" w:rsidRDefault="00010998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24F6">
        <w:rPr>
          <w:rFonts w:ascii="Times New Roman" w:hAnsi="Times New Roman" w:cs="Times New Roman"/>
          <w:sz w:val="28"/>
          <w:szCs w:val="28"/>
        </w:rPr>
        <w:t>.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49A3" w:rsidRPr="007D24F6">
        <w:rPr>
          <w:rFonts w:ascii="Times New Roman" w:hAnsi="Times New Roman" w:cs="Times New Roman"/>
          <w:sz w:val="28"/>
          <w:szCs w:val="28"/>
        </w:rPr>
        <w:t xml:space="preserve">Для заказчиков Ненецкого автономного округа, указанных в </w:t>
      </w:r>
      <w:hyperlink r:id="rId14" w:history="1">
        <w:r w:rsidR="005E49A3" w:rsidRPr="007D24F6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7D24F6" w:rsidRPr="007D24F6">
          <w:rPr>
            <w:rFonts w:ascii="Times New Roman" w:hAnsi="Times New Roman" w:cs="Times New Roman"/>
            <w:sz w:val="28"/>
            <w:szCs w:val="28"/>
          </w:rPr>
          <w:t>2</w:t>
        </w:r>
        <w:r w:rsidR="005E49A3" w:rsidRPr="007D24F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5E49A3" w:rsidRPr="007D24F6">
        <w:rPr>
          <w:rFonts w:ascii="Times New Roman" w:hAnsi="Times New Roman" w:cs="Times New Roman"/>
          <w:sz w:val="28"/>
          <w:szCs w:val="28"/>
        </w:rPr>
        <w:t xml:space="preserve"> настоящего Перечня, централизованное определение поставщиков (подрядчиков, исполнителей) осуществляется в случае закупки товаров, работ, услуг с начальной (максимальной) ценой контракта от 3 млн. рублей (способ определения поставщика (подрядчика, исполнителя) - открытый конкурс,</w:t>
      </w:r>
      <w:r w:rsidR="005F1622">
        <w:rPr>
          <w:rFonts w:ascii="Times New Roman" w:hAnsi="Times New Roman" w:cs="Times New Roman"/>
          <w:sz w:val="28"/>
          <w:szCs w:val="28"/>
        </w:rPr>
        <w:t xml:space="preserve"> открытый конкурс в электронной форме, </w:t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конкурс с ограниченным участием, 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конкурс с ограниченным участием </w:t>
      </w:r>
      <w:r w:rsidR="005F1622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="005E49A3" w:rsidRPr="007D24F6">
        <w:rPr>
          <w:rFonts w:ascii="Times New Roman" w:hAnsi="Times New Roman" w:cs="Times New Roman"/>
          <w:sz w:val="28"/>
          <w:szCs w:val="28"/>
        </w:rPr>
        <w:t>двухэтапный конкурс,</w:t>
      </w:r>
      <w:r w:rsidR="005F1622">
        <w:rPr>
          <w:rFonts w:ascii="Times New Roman" w:hAnsi="Times New Roman" w:cs="Times New Roman"/>
          <w:sz w:val="28"/>
          <w:szCs w:val="28"/>
        </w:rPr>
        <w:t xml:space="preserve"> </w:t>
      </w:r>
      <w:r w:rsidR="005F1622" w:rsidRPr="007D24F6">
        <w:rPr>
          <w:rFonts w:ascii="Times New Roman" w:hAnsi="Times New Roman" w:cs="Times New Roman"/>
          <w:sz w:val="28"/>
          <w:szCs w:val="28"/>
        </w:rPr>
        <w:t>двухэтапный</w:t>
      </w:r>
      <w:proofErr w:type="gramEnd"/>
      <w:r w:rsidR="005F1622" w:rsidRPr="007D24F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5F1622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5E49A3" w:rsidRPr="007D24F6">
        <w:rPr>
          <w:rFonts w:ascii="Times New Roman" w:hAnsi="Times New Roman" w:cs="Times New Roman"/>
          <w:sz w:val="28"/>
          <w:szCs w:val="28"/>
        </w:rPr>
        <w:t xml:space="preserve"> электронный аукцион, запрос предложений</w:t>
      </w:r>
      <w:r w:rsidR="005F1622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5E49A3" w:rsidRPr="007D24F6">
        <w:rPr>
          <w:rFonts w:ascii="Times New Roman" w:hAnsi="Times New Roman" w:cs="Times New Roman"/>
          <w:sz w:val="28"/>
          <w:szCs w:val="28"/>
        </w:rPr>
        <w:t>).</w:t>
      </w:r>
    </w:p>
    <w:p w:rsidR="005F1622" w:rsidRPr="007D24F6" w:rsidRDefault="00010998" w:rsidP="005F162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F1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622">
        <w:rPr>
          <w:rFonts w:ascii="Times New Roman" w:hAnsi="Times New Roman" w:cs="Times New Roman"/>
          <w:sz w:val="28"/>
          <w:szCs w:val="28"/>
        </w:rPr>
        <w:t xml:space="preserve">Для заказчиков Ненецкого автономного округа, указанных в подпунктах 13, 14 и 15 пункта 1 настоящего Перечня, централизованное определение поставщиков (подрядчиков, исполнителей) осуществляется при закупках товаров (работ, услуг) с начальной (максимальной) ценой контрактов от 100 тыс. рублей (способ определения поставщика (подрядчика, исполнителя) - </w:t>
      </w:r>
      <w:r w:rsidR="005F1622" w:rsidRPr="007D24F6">
        <w:rPr>
          <w:rFonts w:ascii="Times New Roman" w:hAnsi="Times New Roman" w:cs="Times New Roman"/>
          <w:sz w:val="28"/>
          <w:szCs w:val="28"/>
        </w:rPr>
        <w:t>открытый конкурс,</w:t>
      </w:r>
      <w:r w:rsidR="005F1622">
        <w:rPr>
          <w:rFonts w:ascii="Times New Roman" w:hAnsi="Times New Roman" w:cs="Times New Roman"/>
          <w:sz w:val="28"/>
          <w:szCs w:val="28"/>
        </w:rPr>
        <w:t xml:space="preserve"> открытый конкурс в электронной форме,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 конкурс с ограниченным участием,</w:t>
      </w:r>
      <w:r w:rsidR="005F1622">
        <w:rPr>
          <w:rFonts w:ascii="Times New Roman" w:hAnsi="Times New Roman" w:cs="Times New Roman"/>
          <w:sz w:val="28"/>
          <w:szCs w:val="28"/>
        </w:rPr>
        <w:t xml:space="preserve"> 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конкурс с ограниченным участием </w:t>
      </w:r>
      <w:r w:rsidR="005F1622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 двухэтапный</w:t>
      </w:r>
      <w:proofErr w:type="gramEnd"/>
      <w:r w:rsidR="005F1622" w:rsidRPr="007D24F6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="005F1622">
        <w:rPr>
          <w:rFonts w:ascii="Times New Roman" w:hAnsi="Times New Roman" w:cs="Times New Roman"/>
          <w:sz w:val="28"/>
          <w:szCs w:val="28"/>
        </w:rPr>
        <w:t xml:space="preserve"> 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двухэтапный конкурс </w:t>
      </w:r>
      <w:r w:rsidR="005F1622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5F1622" w:rsidRPr="007D24F6">
        <w:rPr>
          <w:rFonts w:ascii="Times New Roman" w:hAnsi="Times New Roman" w:cs="Times New Roman"/>
          <w:sz w:val="28"/>
          <w:szCs w:val="28"/>
        </w:rPr>
        <w:t xml:space="preserve"> электронный аукцион, запрос предложений</w:t>
      </w:r>
      <w:r w:rsidR="005F1622">
        <w:rPr>
          <w:rFonts w:ascii="Times New Roman" w:hAnsi="Times New Roman" w:cs="Times New Roman"/>
          <w:sz w:val="28"/>
          <w:szCs w:val="28"/>
        </w:rPr>
        <w:t>, запрос предложений в электронной форме</w:t>
      </w:r>
      <w:r w:rsidR="005F1622" w:rsidRPr="007D24F6">
        <w:rPr>
          <w:rFonts w:ascii="Times New Roman" w:hAnsi="Times New Roman" w:cs="Times New Roman"/>
          <w:sz w:val="28"/>
          <w:szCs w:val="28"/>
        </w:rPr>
        <w:t>).</w:t>
      </w:r>
    </w:p>
    <w:p w:rsidR="00FC3EE2" w:rsidRDefault="00010998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4F6">
        <w:rPr>
          <w:rFonts w:ascii="Times New Roman" w:hAnsi="Times New Roman" w:cs="Times New Roman"/>
          <w:sz w:val="28"/>
          <w:szCs w:val="28"/>
        </w:rPr>
        <w:t>.</w:t>
      </w:r>
      <w:r w:rsidR="007C6193">
        <w:rPr>
          <w:rFonts w:ascii="Times New Roman" w:hAnsi="Times New Roman" w:cs="Times New Roman"/>
          <w:sz w:val="28"/>
          <w:szCs w:val="28"/>
        </w:rPr>
        <w:tab/>
      </w:r>
      <w:r w:rsidR="007D24F6" w:rsidRPr="007D24F6">
        <w:rPr>
          <w:rFonts w:ascii="Times New Roman" w:hAnsi="Times New Roman" w:cs="Times New Roman"/>
          <w:sz w:val="28"/>
          <w:szCs w:val="28"/>
        </w:rPr>
        <w:t>По товарам, работам, услуга, перечисленным в настоящем Перечне, з</w:t>
      </w:r>
      <w:r w:rsidR="00E97806" w:rsidRPr="007D24F6">
        <w:rPr>
          <w:rFonts w:ascii="Times New Roman" w:hAnsi="Times New Roman" w:cs="Times New Roman"/>
          <w:sz w:val="28"/>
          <w:szCs w:val="28"/>
        </w:rPr>
        <w:t xml:space="preserve">аказчики </w:t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E97806" w:rsidRPr="007D24F6">
        <w:rPr>
          <w:rFonts w:ascii="Times New Roman" w:hAnsi="Times New Roman" w:cs="Times New Roman"/>
          <w:sz w:val="28"/>
          <w:szCs w:val="28"/>
        </w:rPr>
        <w:t>поставщика (</w:t>
      </w:r>
      <w:r w:rsidR="00FC3EE2" w:rsidRPr="007D24F6">
        <w:rPr>
          <w:rFonts w:ascii="Times New Roman" w:hAnsi="Times New Roman" w:cs="Times New Roman"/>
          <w:sz w:val="28"/>
          <w:szCs w:val="28"/>
        </w:rPr>
        <w:t>подрядчика</w:t>
      </w:r>
      <w:r w:rsidR="00E97806" w:rsidRPr="007D24F6">
        <w:rPr>
          <w:rFonts w:ascii="Times New Roman" w:hAnsi="Times New Roman" w:cs="Times New Roman"/>
          <w:sz w:val="28"/>
          <w:szCs w:val="28"/>
        </w:rPr>
        <w:t xml:space="preserve">, </w:t>
      </w:r>
      <w:r w:rsidR="00FC3EE2" w:rsidRPr="007D24F6">
        <w:rPr>
          <w:rFonts w:ascii="Times New Roman" w:hAnsi="Times New Roman" w:cs="Times New Roman"/>
          <w:sz w:val="28"/>
          <w:szCs w:val="28"/>
        </w:rPr>
        <w:t xml:space="preserve">исполнителя) самостоятельно в случаях, предусмотренных </w:t>
      </w:r>
      <w:hyperlink r:id="rId15" w:history="1">
        <w:r w:rsidR="00FC3EE2" w:rsidRPr="007D24F6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FC3EE2" w:rsidRPr="007D24F6">
        <w:rPr>
          <w:rFonts w:ascii="Times New Roman" w:hAnsi="Times New Roman" w:cs="Times New Roman"/>
          <w:sz w:val="28"/>
          <w:szCs w:val="28"/>
        </w:rPr>
        <w:t xml:space="preserve"> Фед</w:t>
      </w:r>
      <w:r w:rsidR="007D24F6" w:rsidRPr="007D24F6"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="00FC3EE2" w:rsidRPr="007D24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24F6" w:rsidRPr="007D24F6">
        <w:rPr>
          <w:rFonts w:ascii="Times New Roman" w:hAnsi="Times New Roman" w:cs="Times New Roman"/>
          <w:sz w:val="28"/>
          <w:szCs w:val="28"/>
        </w:rPr>
        <w:t>»</w:t>
      </w:r>
      <w:r w:rsidR="00FC3EE2" w:rsidRPr="007D24F6">
        <w:rPr>
          <w:rFonts w:ascii="Times New Roman" w:hAnsi="Times New Roman" w:cs="Times New Roman"/>
          <w:sz w:val="28"/>
          <w:szCs w:val="28"/>
        </w:rPr>
        <w:t>.</w:t>
      </w:r>
    </w:p>
    <w:p w:rsidR="005F1622" w:rsidRDefault="005F1622" w:rsidP="007D24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99" w:rsidRPr="00253533" w:rsidRDefault="00E81899" w:rsidP="00A4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730" w:rsidRPr="00253533" w:rsidRDefault="008C3730" w:rsidP="00A4497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730" w:rsidRPr="00253533" w:rsidRDefault="008C3730" w:rsidP="00A4497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5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sectPr w:rsidR="008C3730" w:rsidRPr="00253533" w:rsidSect="00A4497D">
      <w:headerReference w:type="default" r:id="rId16"/>
      <w:foot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6F" w:rsidRDefault="00CB716F" w:rsidP="00EE5CBE">
      <w:pPr>
        <w:spacing w:after="0" w:line="240" w:lineRule="auto"/>
      </w:pPr>
      <w:r>
        <w:separator/>
      </w:r>
    </w:p>
  </w:endnote>
  <w:endnote w:type="continuationSeparator" w:id="0">
    <w:p w:rsidR="00CB716F" w:rsidRDefault="00CB716F" w:rsidP="00EE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5D" w:rsidRDefault="00CC5C5D">
    <w:pPr>
      <w:pStyle w:val="ac"/>
      <w:jc w:val="center"/>
    </w:pPr>
  </w:p>
  <w:p w:rsidR="00CC5C5D" w:rsidRDefault="00CC5C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6F" w:rsidRDefault="00CB716F" w:rsidP="00EE5CBE">
      <w:pPr>
        <w:spacing w:after="0" w:line="240" w:lineRule="auto"/>
      </w:pPr>
      <w:r>
        <w:separator/>
      </w:r>
    </w:p>
  </w:footnote>
  <w:footnote w:type="continuationSeparator" w:id="0">
    <w:p w:rsidR="00CB716F" w:rsidRDefault="00CB716F" w:rsidP="00EE5CBE">
      <w:pPr>
        <w:spacing w:after="0" w:line="240" w:lineRule="auto"/>
      </w:pPr>
      <w:r>
        <w:continuationSeparator/>
      </w:r>
    </w:p>
  </w:footnote>
  <w:footnote w:id="1">
    <w:p w:rsidR="00CC5C5D" w:rsidRDefault="00CC5C5D" w:rsidP="0097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 исключением закупок лекарственных препаратов для лечения онкологических заболеваний и препаратов для иммунопрофилактики и иммунотерапии населения Ненецкого автономного округа, осуществляемых государственным бюджетным учреждением здравоохранения Ненецкого автономного округа «Ненецкая окружная больница».</w:t>
      </w:r>
    </w:p>
    <w:p w:rsidR="00CC5C5D" w:rsidRDefault="00CC5C5D" w:rsidP="00975EA2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5C5D" w:rsidRPr="00CE4EC9" w:rsidRDefault="004E74A7">
        <w:pPr>
          <w:pStyle w:val="aa"/>
          <w:jc w:val="center"/>
          <w:rPr>
            <w:rFonts w:ascii="Times New Roman" w:hAnsi="Times New Roman" w:cs="Times New Roman"/>
          </w:rPr>
        </w:pPr>
        <w:r w:rsidRPr="00CE4EC9">
          <w:rPr>
            <w:rFonts w:ascii="Times New Roman" w:hAnsi="Times New Roman" w:cs="Times New Roman"/>
          </w:rPr>
          <w:fldChar w:fldCharType="begin"/>
        </w:r>
        <w:r w:rsidR="00CC5C5D" w:rsidRPr="00CE4EC9">
          <w:rPr>
            <w:rFonts w:ascii="Times New Roman" w:hAnsi="Times New Roman" w:cs="Times New Roman"/>
          </w:rPr>
          <w:instrText xml:space="preserve"> PAGE   \* MERGEFORMAT </w:instrText>
        </w:r>
        <w:r w:rsidRPr="00CE4EC9">
          <w:rPr>
            <w:rFonts w:ascii="Times New Roman" w:hAnsi="Times New Roman" w:cs="Times New Roman"/>
          </w:rPr>
          <w:fldChar w:fldCharType="separate"/>
        </w:r>
        <w:r w:rsidR="00010998">
          <w:rPr>
            <w:rFonts w:ascii="Times New Roman" w:hAnsi="Times New Roman" w:cs="Times New Roman"/>
            <w:noProof/>
          </w:rPr>
          <w:t>3</w:t>
        </w:r>
        <w:r w:rsidRPr="00CE4EC9">
          <w:rPr>
            <w:rFonts w:ascii="Times New Roman" w:hAnsi="Times New Roman" w:cs="Times New Roman"/>
          </w:rPr>
          <w:fldChar w:fldCharType="end"/>
        </w:r>
      </w:p>
    </w:sdtContent>
  </w:sdt>
  <w:p w:rsidR="00CC5C5D" w:rsidRDefault="00CC5C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982"/>
      <w:docPartObj>
        <w:docPartGallery w:val="Page Numbers (Top of Page)"/>
        <w:docPartUnique/>
      </w:docPartObj>
    </w:sdtPr>
    <w:sdtContent>
      <w:p w:rsidR="00CC5C5D" w:rsidRDefault="004E74A7">
        <w:pPr>
          <w:pStyle w:val="aa"/>
          <w:jc w:val="center"/>
        </w:pPr>
      </w:p>
    </w:sdtContent>
  </w:sdt>
  <w:p w:rsidR="00CC5C5D" w:rsidRDefault="00CC5C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6A9E"/>
    <w:multiLevelType w:val="multilevel"/>
    <w:tmpl w:val="1BC80A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AC"/>
    <w:rsid w:val="00005571"/>
    <w:rsid w:val="00010998"/>
    <w:rsid w:val="00062CB5"/>
    <w:rsid w:val="000A277E"/>
    <w:rsid w:val="0011642C"/>
    <w:rsid w:val="00126B40"/>
    <w:rsid w:val="001348F9"/>
    <w:rsid w:val="00147E60"/>
    <w:rsid w:val="00177E7C"/>
    <w:rsid w:val="0018263F"/>
    <w:rsid w:val="00183EA4"/>
    <w:rsid w:val="0019722F"/>
    <w:rsid w:val="001A40BF"/>
    <w:rsid w:val="001C557B"/>
    <w:rsid w:val="001C7B35"/>
    <w:rsid w:val="001F6D39"/>
    <w:rsid w:val="00211A90"/>
    <w:rsid w:val="00213F3B"/>
    <w:rsid w:val="00215685"/>
    <w:rsid w:val="00226B2A"/>
    <w:rsid w:val="00244C83"/>
    <w:rsid w:val="00253533"/>
    <w:rsid w:val="002723AC"/>
    <w:rsid w:val="002919BA"/>
    <w:rsid w:val="00292D41"/>
    <w:rsid w:val="00295987"/>
    <w:rsid w:val="002B1B29"/>
    <w:rsid w:val="002B7079"/>
    <w:rsid w:val="002B7189"/>
    <w:rsid w:val="002F6216"/>
    <w:rsid w:val="003007D4"/>
    <w:rsid w:val="003018CD"/>
    <w:rsid w:val="0030580F"/>
    <w:rsid w:val="003146D3"/>
    <w:rsid w:val="00317B48"/>
    <w:rsid w:val="00321A17"/>
    <w:rsid w:val="00331CA5"/>
    <w:rsid w:val="00332A1B"/>
    <w:rsid w:val="00365DFF"/>
    <w:rsid w:val="00370FF2"/>
    <w:rsid w:val="00385D41"/>
    <w:rsid w:val="00393316"/>
    <w:rsid w:val="00394222"/>
    <w:rsid w:val="003A3204"/>
    <w:rsid w:val="003B668A"/>
    <w:rsid w:val="004113B3"/>
    <w:rsid w:val="0044397B"/>
    <w:rsid w:val="0044719D"/>
    <w:rsid w:val="00451B57"/>
    <w:rsid w:val="00456B8C"/>
    <w:rsid w:val="00483CE5"/>
    <w:rsid w:val="004856EA"/>
    <w:rsid w:val="00491716"/>
    <w:rsid w:val="00494EB2"/>
    <w:rsid w:val="004E07D7"/>
    <w:rsid w:val="004E1B15"/>
    <w:rsid w:val="004E74A7"/>
    <w:rsid w:val="004F2779"/>
    <w:rsid w:val="004F5294"/>
    <w:rsid w:val="00513E2D"/>
    <w:rsid w:val="00525A8D"/>
    <w:rsid w:val="00542F1D"/>
    <w:rsid w:val="005960B2"/>
    <w:rsid w:val="005A1C59"/>
    <w:rsid w:val="005B32EC"/>
    <w:rsid w:val="005B48D7"/>
    <w:rsid w:val="005C7D1F"/>
    <w:rsid w:val="005E49A3"/>
    <w:rsid w:val="005F1622"/>
    <w:rsid w:val="0060454D"/>
    <w:rsid w:val="006351EC"/>
    <w:rsid w:val="0065554F"/>
    <w:rsid w:val="0069542F"/>
    <w:rsid w:val="006B4CF6"/>
    <w:rsid w:val="006B52BA"/>
    <w:rsid w:val="006C208B"/>
    <w:rsid w:val="006C3E99"/>
    <w:rsid w:val="006D7F5B"/>
    <w:rsid w:val="006F2E4D"/>
    <w:rsid w:val="00735B96"/>
    <w:rsid w:val="00763D81"/>
    <w:rsid w:val="007779AC"/>
    <w:rsid w:val="00797538"/>
    <w:rsid w:val="007C24D4"/>
    <w:rsid w:val="007C6193"/>
    <w:rsid w:val="007D24F6"/>
    <w:rsid w:val="007E1428"/>
    <w:rsid w:val="007F20F7"/>
    <w:rsid w:val="00822F1D"/>
    <w:rsid w:val="00830F55"/>
    <w:rsid w:val="00842ED4"/>
    <w:rsid w:val="00851C73"/>
    <w:rsid w:val="008A1AD7"/>
    <w:rsid w:val="008A328B"/>
    <w:rsid w:val="008A5EED"/>
    <w:rsid w:val="008C3730"/>
    <w:rsid w:val="00916F0E"/>
    <w:rsid w:val="009265BE"/>
    <w:rsid w:val="00931107"/>
    <w:rsid w:val="00954268"/>
    <w:rsid w:val="00963BAD"/>
    <w:rsid w:val="00975EA2"/>
    <w:rsid w:val="009952C4"/>
    <w:rsid w:val="009B57ED"/>
    <w:rsid w:val="009C5011"/>
    <w:rsid w:val="009C750F"/>
    <w:rsid w:val="009C758C"/>
    <w:rsid w:val="009C7828"/>
    <w:rsid w:val="009F5D4E"/>
    <w:rsid w:val="00A11839"/>
    <w:rsid w:val="00A167DF"/>
    <w:rsid w:val="00A24361"/>
    <w:rsid w:val="00A25C52"/>
    <w:rsid w:val="00A33B95"/>
    <w:rsid w:val="00A4497D"/>
    <w:rsid w:val="00A52A5A"/>
    <w:rsid w:val="00A54C0A"/>
    <w:rsid w:val="00A60BDF"/>
    <w:rsid w:val="00A64EE3"/>
    <w:rsid w:val="00A66B85"/>
    <w:rsid w:val="00A96455"/>
    <w:rsid w:val="00AA29A1"/>
    <w:rsid w:val="00AC1AD5"/>
    <w:rsid w:val="00AF1891"/>
    <w:rsid w:val="00AF4659"/>
    <w:rsid w:val="00B228A0"/>
    <w:rsid w:val="00B314B6"/>
    <w:rsid w:val="00B71E91"/>
    <w:rsid w:val="00B94A21"/>
    <w:rsid w:val="00BA63C6"/>
    <w:rsid w:val="00BB099B"/>
    <w:rsid w:val="00BD4EFC"/>
    <w:rsid w:val="00BE5BEC"/>
    <w:rsid w:val="00C1777B"/>
    <w:rsid w:val="00C33DA9"/>
    <w:rsid w:val="00C42EAF"/>
    <w:rsid w:val="00C56684"/>
    <w:rsid w:val="00C6025B"/>
    <w:rsid w:val="00C62937"/>
    <w:rsid w:val="00CA5C20"/>
    <w:rsid w:val="00CB1F6F"/>
    <w:rsid w:val="00CB716F"/>
    <w:rsid w:val="00CC5C5D"/>
    <w:rsid w:val="00CC60CC"/>
    <w:rsid w:val="00CE4EC9"/>
    <w:rsid w:val="00D1451C"/>
    <w:rsid w:val="00D14F92"/>
    <w:rsid w:val="00D17AED"/>
    <w:rsid w:val="00D23E58"/>
    <w:rsid w:val="00D3335F"/>
    <w:rsid w:val="00D44786"/>
    <w:rsid w:val="00D50EC2"/>
    <w:rsid w:val="00D54362"/>
    <w:rsid w:val="00D7578B"/>
    <w:rsid w:val="00D85969"/>
    <w:rsid w:val="00D93623"/>
    <w:rsid w:val="00DB099F"/>
    <w:rsid w:val="00DC16A3"/>
    <w:rsid w:val="00DE1DC5"/>
    <w:rsid w:val="00DF039F"/>
    <w:rsid w:val="00DF3B1B"/>
    <w:rsid w:val="00DF5904"/>
    <w:rsid w:val="00E0052F"/>
    <w:rsid w:val="00E0165D"/>
    <w:rsid w:val="00E21DEA"/>
    <w:rsid w:val="00E44BE2"/>
    <w:rsid w:val="00E5258C"/>
    <w:rsid w:val="00E61A65"/>
    <w:rsid w:val="00E77B1E"/>
    <w:rsid w:val="00E81899"/>
    <w:rsid w:val="00E9589E"/>
    <w:rsid w:val="00E97806"/>
    <w:rsid w:val="00EA3077"/>
    <w:rsid w:val="00EA6914"/>
    <w:rsid w:val="00EA6BFF"/>
    <w:rsid w:val="00EE3A2E"/>
    <w:rsid w:val="00EE5CBE"/>
    <w:rsid w:val="00EF7DD3"/>
    <w:rsid w:val="00F0698E"/>
    <w:rsid w:val="00F634F5"/>
    <w:rsid w:val="00F7163C"/>
    <w:rsid w:val="00F87547"/>
    <w:rsid w:val="00FB1BF8"/>
    <w:rsid w:val="00FB5857"/>
    <w:rsid w:val="00FB7DB1"/>
    <w:rsid w:val="00FC3EE2"/>
    <w:rsid w:val="00FC604A"/>
    <w:rsid w:val="00FD0DDF"/>
    <w:rsid w:val="00FD4A0D"/>
    <w:rsid w:val="00FE1E40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AC"/>
    <w:pPr>
      <w:ind w:left="720"/>
      <w:contextualSpacing/>
    </w:pPr>
  </w:style>
  <w:style w:type="paragraph" w:customStyle="1" w:styleId="ConsNonformat">
    <w:name w:val="ConsNonformat"/>
    <w:rsid w:val="007E142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EE5CB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E5CB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E5CB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E5C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5C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5C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E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EC9"/>
  </w:style>
  <w:style w:type="paragraph" w:styleId="ac">
    <w:name w:val="footer"/>
    <w:basedOn w:val="a"/>
    <w:link w:val="ad"/>
    <w:uiPriority w:val="99"/>
    <w:unhideWhenUsed/>
    <w:rsid w:val="00CE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EC9"/>
  </w:style>
  <w:style w:type="paragraph" w:styleId="ae">
    <w:name w:val="Balloon Text"/>
    <w:basedOn w:val="a"/>
    <w:link w:val="af"/>
    <w:uiPriority w:val="99"/>
    <w:semiHidden/>
    <w:unhideWhenUsed/>
    <w:rsid w:val="008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F5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BE5BEC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BE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FF196ECBBE154FA828075972183F7DCC8AB6B2dEUDJ" TargetMode="External"/><Relationship Id="rId13" Type="http://schemas.openxmlformats.org/officeDocument/2006/relationships/hyperlink" Target="consultantplus://offline/ref=62C2E5AB8F435A7BE624FBD0E8F13A5453D9B973CD0151C7DF9301C8DA83D657BADB7D7912A896011B3395H1Y3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A6F1A92717AA879B23C2209D435882250BE5E3E9653483A6A81BA08361A4EDDACE31CC1DE29F75A7B047J6Q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26E71161F17D116A1B21D8C04413548375FC634EAAE043FA75DB8F88398F0B7BCACF7894C066A240CEC1a2W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96E4A397936155460204AA10EB35FDADA27C6399C18BDA872C4E3581C826AF8966B39656E2ED4iBQ8J" TargetMode="External"/><Relationship Id="rId10" Type="http://schemas.openxmlformats.org/officeDocument/2006/relationships/hyperlink" Target="consultantplus://offline/ref=BD26E71161F17D116A1B21D8C04413548375FC634EAAE043FA75DB8F88398F0B7BCACF7894C066A240CEC1a2WCJ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3186C48128B9A126B8318499BE77B084348BF0FEBCC34A4C8CAED2A546354932BCAA779E0DCB2D9F8F9EDL0J" TargetMode="External"/><Relationship Id="rId14" Type="http://schemas.openxmlformats.org/officeDocument/2006/relationships/hyperlink" Target="consultantplus://offline/ref=D803DC329377AE7224DF5E34407B681D3205B044A74E08A79CB01DD3085C01A398523F743A413263B6F98FJ7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841A-1785-4559-8917-4EC4AB97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Козьякова</dc:creator>
  <cp:lastModifiedBy>vnoskova</cp:lastModifiedBy>
  <cp:revision>18</cp:revision>
  <cp:lastPrinted>2018-09-21T08:28:00Z</cp:lastPrinted>
  <dcterms:created xsi:type="dcterms:W3CDTF">2018-09-17T09:27:00Z</dcterms:created>
  <dcterms:modified xsi:type="dcterms:W3CDTF">2018-09-25T11:42:00Z</dcterms:modified>
</cp:coreProperties>
</file>