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6F589C">
        <w:rPr>
          <w:rFonts w:ascii="Times New Roman" w:hAnsi="Times New Roman"/>
          <w:sz w:val="28"/>
          <w:szCs w:val="28"/>
        </w:rPr>
        <w:t>носят рекомендательный характер и не являются</w:t>
      </w:r>
      <w:proofErr w:type="gramEnd"/>
      <w:r w:rsidRPr="006F589C">
        <w:rPr>
          <w:rFonts w:ascii="Times New Roman" w:hAnsi="Times New Roman"/>
          <w:sz w:val="28"/>
          <w:szCs w:val="28"/>
        </w:rPr>
        <w:t xml:space="preserve">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proofErr w:type="gramStart"/>
      <w:r w:rsidR="006B5833" w:rsidRPr="006F589C">
        <w:rPr>
          <w:rFonts w:ascii="Times New Roman" w:hAnsi="Times New Roman"/>
          <w:sz w:val="28"/>
          <w:szCs w:val="28"/>
        </w:rPr>
        <w:t>указанное</w:t>
      </w:r>
      <w:proofErr w:type="gramEnd"/>
      <w:r w:rsidR="006B5833" w:rsidRPr="006F589C">
        <w:rPr>
          <w:rFonts w:ascii="Times New Roman" w:hAnsi="Times New Roman"/>
          <w:sz w:val="28"/>
          <w:szCs w:val="28"/>
        </w:rPr>
        <w:t xml:space="preserve">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w:t>
            </w:r>
            <w:proofErr w:type="gramStart"/>
            <w:r w:rsidRPr="006F589C">
              <w:rPr>
                <w:rFonts w:ascii="Times New Roman" w:hAnsi="Times New Roman"/>
                <w:sz w:val="28"/>
                <w:szCs w:val="28"/>
              </w:rPr>
              <w:t xml:space="preserve">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года и вступило</w:t>
            </w:r>
            <w:proofErr w:type="gramEnd"/>
            <w:r w:rsidRPr="006F589C">
              <w:rPr>
                <w:rFonts w:ascii="Times New Roman" w:hAnsi="Times New Roman"/>
                <w:sz w:val="28"/>
                <w:szCs w:val="28"/>
              </w:rPr>
              <w:t xml:space="preserve">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w:t>
            </w:r>
            <w:proofErr w:type="gramStart"/>
            <w:r w:rsidRPr="006F589C">
              <w:rPr>
                <w:rFonts w:ascii="Times New Roman" w:hAnsi="Times New Roman"/>
                <w:sz w:val="28"/>
                <w:szCs w:val="28"/>
              </w:rPr>
              <w:t>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года и вступило</w:t>
            </w:r>
            <w:proofErr w:type="gramEnd"/>
            <w:r w:rsidRPr="006F589C">
              <w:rPr>
                <w:rFonts w:ascii="Times New Roman" w:hAnsi="Times New Roman"/>
                <w:sz w:val="28"/>
                <w:szCs w:val="28"/>
              </w:rPr>
              <w:t xml:space="preserve">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w:t>
      </w:r>
      <w:proofErr w:type="gramStart"/>
      <w:r w:rsidRPr="006F589C">
        <w:rPr>
          <w:rFonts w:ascii="Times New Roman" w:hAnsi="Times New Roman"/>
          <w:sz w:val="28"/>
          <w:szCs w:val="28"/>
        </w:rPr>
        <w:t>прошивать и фиксировать</w:t>
      </w:r>
      <w:proofErr w:type="gramEnd"/>
      <w:r w:rsidRPr="006F589C">
        <w:rPr>
          <w:rFonts w:ascii="Times New Roman" w:hAnsi="Times New Roman"/>
          <w:sz w:val="28"/>
          <w:szCs w:val="28"/>
        </w:rPr>
        <w:t xml:space="preserve">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proofErr w:type="gramStart"/>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roofErr w:type="gramEnd"/>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6F589C">
        <w:rPr>
          <w:rStyle w:val="a8"/>
          <w:rFonts w:ascii="Times New Roman" w:hAnsi="Times New Roman" w:cs="Times New Roman"/>
          <w:sz w:val="28"/>
          <w:szCs w:val="28"/>
        </w:rPr>
        <w:t>ищут работу и готовы</w:t>
      </w:r>
      <w:proofErr w:type="gramEnd"/>
      <w:r w:rsidRPr="006F589C">
        <w:rPr>
          <w:rStyle w:val="a8"/>
          <w:rFonts w:ascii="Times New Roman" w:hAnsi="Times New Roman" w:cs="Times New Roman"/>
          <w:sz w:val="28"/>
          <w:szCs w:val="28"/>
        </w:rPr>
        <w:t xml:space="preserve">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6F589C">
        <w:rPr>
          <w:rFonts w:ascii="Times New Roman" w:hAnsi="Times New Roman"/>
          <w:sz w:val="28"/>
          <w:szCs w:val="28"/>
        </w:rPr>
        <w:t>е-</w:t>
      </w:r>
      <w:proofErr w:type="gramEnd"/>
      <w:r w:rsidRPr="006F589C">
        <w:rPr>
          <w:rFonts w:ascii="Times New Roman" w:hAnsi="Times New Roman"/>
          <w:sz w:val="28"/>
          <w:szCs w:val="28"/>
        </w:rPr>
        <w:t xml:space="preserve">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w:t>
      </w:r>
      <w:proofErr w:type="gramStart"/>
      <w:r w:rsidR="002C19DB" w:rsidRPr="006F589C">
        <w:rPr>
          <w:rStyle w:val="a8"/>
          <w:rFonts w:ascii="Times New Roman" w:hAnsi="Times New Roman" w:cs="Times New Roman"/>
          <w:color w:val="000000"/>
          <w:sz w:val="28"/>
          <w:szCs w:val="28"/>
        </w:rPr>
        <w:t>учитываются и не подлежат</w:t>
      </w:r>
      <w:proofErr w:type="gramEnd"/>
      <w:r w:rsidR="002C19DB" w:rsidRPr="006F589C">
        <w:rPr>
          <w:rStyle w:val="a8"/>
          <w:rFonts w:ascii="Times New Roman" w:hAnsi="Times New Roman" w:cs="Times New Roman"/>
          <w:color w:val="000000"/>
          <w:sz w:val="28"/>
          <w:szCs w:val="28"/>
        </w:rPr>
        <w:t xml:space="preserve">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xml:space="preserve">. </w:t>
      </w:r>
      <w:proofErr w:type="gramStart"/>
      <w:r w:rsidR="008C1538" w:rsidRPr="006F589C">
        <w:rPr>
          <w:rFonts w:ascii="Times New Roman" w:hAnsi="Times New Roman"/>
          <w:sz w:val="28"/>
          <w:szCs w:val="28"/>
        </w:rPr>
        <w:t>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roofErr w:type="gramEnd"/>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w:t>
      </w:r>
      <w:proofErr w:type="gramStart"/>
      <w:r w:rsidRPr="006F589C">
        <w:rPr>
          <w:rFonts w:ascii="Times New Roman" w:hAnsi="Times New Roman"/>
          <w:sz w:val="28"/>
          <w:szCs w:val="28"/>
        </w:rPr>
        <w:t xml:space="preserve">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roofErr w:type="gramEnd"/>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proofErr w:type="gramStart"/>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roofErr w:type="gramEnd"/>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Регистрация транспортных средств </w:t>
      </w:r>
      <w:proofErr w:type="gramStart"/>
      <w:r w:rsidRPr="006F589C">
        <w:rPr>
          <w:rFonts w:ascii="Times New Roman" w:hAnsi="Times New Roman"/>
          <w:sz w:val="28"/>
          <w:szCs w:val="28"/>
        </w:rPr>
        <w:t>носит учетный характер и не служит</w:t>
      </w:r>
      <w:proofErr w:type="gramEnd"/>
      <w:r w:rsidRPr="006F589C">
        <w:rPr>
          <w:rFonts w:ascii="Times New Roman" w:hAnsi="Times New Roman"/>
          <w:sz w:val="28"/>
          <w:szCs w:val="28"/>
        </w:rPr>
        <w:t xml:space="preserve">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 xml:space="preserve">Лица, претендующие на замещение отдельных должностей, в случае наличия оснований также </w:t>
      </w:r>
      <w:proofErr w:type="gramStart"/>
      <w:r w:rsidRPr="006F589C">
        <w:rPr>
          <w:rFonts w:ascii="Times New Roman" w:hAnsi="Times New Roman"/>
          <w:sz w:val="28"/>
          <w:szCs w:val="28"/>
        </w:rPr>
        <w:t>заполняют данную графу и прикладывают</w:t>
      </w:r>
      <w:proofErr w:type="gramEnd"/>
      <w:r w:rsidRPr="006F589C">
        <w:rPr>
          <w:rFonts w:ascii="Times New Roman" w:hAnsi="Times New Roman"/>
          <w:sz w:val="28"/>
          <w:szCs w:val="28"/>
        </w:rPr>
        <w:t xml:space="preserve">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 момента закрытия соответствующего счета, счет </w:t>
      </w:r>
      <w:proofErr w:type="gramStart"/>
      <w:r w:rsidRPr="006F589C">
        <w:rPr>
          <w:rFonts w:ascii="Times New Roman" w:hAnsi="Times New Roman"/>
          <w:sz w:val="28"/>
          <w:szCs w:val="28"/>
        </w:rPr>
        <w:t>считается открытым и подлежит</w:t>
      </w:r>
      <w:proofErr w:type="gramEnd"/>
      <w:r w:rsidRPr="006F589C">
        <w:rPr>
          <w:rFonts w:ascii="Times New Roman" w:hAnsi="Times New Roman"/>
          <w:sz w:val="28"/>
          <w:szCs w:val="28"/>
        </w:rPr>
        <w:t xml:space="preserve">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Государственный сертификат на материнский (семейный) капитал не </w:t>
      </w:r>
      <w:proofErr w:type="gramStart"/>
      <w:r w:rsidRPr="006F589C">
        <w:rPr>
          <w:rFonts w:ascii="Times New Roman" w:hAnsi="Times New Roman"/>
          <w:sz w:val="28"/>
          <w:szCs w:val="28"/>
        </w:rPr>
        <w:t>является ценной бумагой и не подлежит</w:t>
      </w:r>
      <w:proofErr w:type="gramEnd"/>
      <w:r w:rsidRPr="006F589C">
        <w:rPr>
          <w:rFonts w:ascii="Times New Roman" w:hAnsi="Times New Roman"/>
          <w:sz w:val="28"/>
          <w:szCs w:val="28"/>
        </w:rPr>
        <w:t xml:space="preserve">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Pr="006F589C">
        <w:rPr>
          <w:rFonts w:ascii="Times New Roman" w:hAnsi="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Pr="006F589C">
        <w:rPr>
          <w:rFonts w:ascii="Times New Roman" w:hAnsi="Times New Roman"/>
          <w:sz w:val="28"/>
          <w:szCs w:val="28"/>
        </w:rPr>
        <w:t xml:space="preserve">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w:t>
      </w:r>
      <w:proofErr w:type="gramStart"/>
      <w:r w:rsidRPr="006F589C">
        <w:rPr>
          <w:rFonts w:ascii="Times New Roman" w:hAnsi="Times New Roman"/>
          <w:sz w:val="28"/>
          <w:szCs w:val="28"/>
        </w:rPr>
        <w:t xml:space="preserve">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proofErr w:type="gramEnd"/>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справке и является</w:t>
      </w:r>
      <w:proofErr w:type="gramEnd"/>
      <w:r w:rsidR="003F2F97" w:rsidRPr="006F589C">
        <w:rPr>
          <w:rStyle w:val="a8"/>
          <w:rFonts w:ascii="Times New Roman" w:hAnsi="Times New Roman" w:cs="Times New Roman"/>
          <w:sz w:val="28"/>
          <w:szCs w:val="28"/>
          <w:shd w:val="clear" w:color="auto" w:fill="auto"/>
        </w:rPr>
        <w:t xml:space="preserve">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w:t>
      </w:r>
      <w:proofErr w:type="gramStart"/>
      <w:r w:rsidRPr="006F589C">
        <w:rPr>
          <w:rStyle w:val="a8"/>
          <w:rFonts w:ascii="Times New Roman" w:hAnsi="Times New Roman" w:cs="Times New Roman"/>
          <w:sz w:val="28"/>
          <w:szCs w:val="28"/>
          <w:shd w:val="clear" w:color="auto" w:fill="auto"/>
        </w:rPr>
        <w:t>указываются</w:t>
      </w:r>
      <w:proofErr w:type="gramEnd"/>
      <w:r w:rsidRPr="006F589C">
        <w:rPr>
          <w:rStyle w:val="a8"/>
          <w:rFonts w:ascii="Times New Roman" w:hAnsi="Times New Roman" w:cs="Times New Roman"/>
          <w:sz w:val="28"/>
          <w:szCs w:val="28"/>
          <w:shd w:val="clear" w:color="auto" w:fill="auto"/>
        </w:rPr>
        <w:t xml:space="preserve">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45" w:rsidRDefault="007C3E45" w:rsidP="00204BB5">
      <w:r>
        <w:separator/>
      </w:r>
    </w:p>
  </w:endnote>
  <w:endnote w:type="continuationSeparator" w:id="0">
    <w:p w:rsidR="007C3E45" w:rsidRDefault="007C3E4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45" w:rsidRDefault="007C3E45" w:rsidP="00204BB5">
      <w:r>
        <w:separator/>
      </w:r>
    </w:p>
  </w:footnote>
  <w:footnote w:type="continuationSeparator" w:id="0">
    <w:p w:rsidR="007C3E45" w:rsidRDefault="007C3E4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25FE5">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3E45"/>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5FE5"/>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AD40ECF-2CCD-46A3-9C49-8B7BCE19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Качанов Алексей Евгеньевич</cp:lastModifiedBy>
  <cp:revision>2</cp:revision>
  <cp:lastPrinted>2020-12-24T15:48:00Z</cp:lastPrinted>
  <dcterms:created xsi:type="dcterms:W3CDTF">2021-01-14T09:04:00Z</dcterms:created>
  <dcterms:modified xsi:type="dcterms:W3CDTF">2021-01-14T09:04:00Z</dcterms:modified>
</cp:coreProperties>
</file>